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9D0BF" w14:textId="77777777" w:rsidR="00CE77ED" w:rsidRPr="00CE77ED" w:rsidRDefault="00CE77ED" w:rsidP="00CE77ED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29DFA74" w14:textId="4ED638A8" w:rsidR="00CE77ED" w:rsidRPr="00D165AF" w:rsidRDefault="005A64FE" w:rsidP="00647E9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Employee Attrition Analysis</w:t>
      </w:r>
    </w:p>
    <w:p w14:paraId="5D42EC64" w14:textId="77777777" w:rsidR="00005424" w:rsidRPr="002D3228" w:rsidRDefault="00005424" w:rsidP="00CE77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37F7A" w14:textId="4B718688" w:rsidR="00005424" w:rsidRPr="002D3228" w:rsidRDefault="00CE77ED" w:rsidP="00CE7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t xml:space="preserve">Project Overview: </w:t>
      </w:r>
    </w:p>
    <w:p w14:paraId="0EBD532D" w14:textId="77777777" w:rsidR="00B07BEA" w:rsidRPr="00B07BEA" w:rsidRDefault="00B07BEA" w:rsidP="00B07BEA">
      <w:pPr>
        <w:ind w:left="720"/>
        <w:rPr>
          <w:rFonts w:ascii="Times New Roman" w:hAnsi="Times New Roman" w:cs="Times New Roman"/>
          <w:sz w:val="28"/>
          <w:szCs w:val="28"/>
        </w:rPr>
      </w:pPr>
      <w:r w:rsidRPr="00B07BEA"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14:paraId="102C9288" w14:textId="77777777" w:rsidR="00B07BEA" w:rsidRPr="00B07BEA" w:rsidRDefault="00B07BEA" w:rsidP="00B07BEA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7BEA">
        <w:rPr>
          <w:rFonts w:ascii="Times New Roman" w:hAnsi="Times New Roman" w:cs="Times New Roman"/>
          <w:sz w:val="28"/>
          <w:szCs w:val="28"/>
          <w:lang w:val="en-US"/>
        </w:rPr>
        <w:t xml:space="preserve"> Analyze employee attrition across various parameters</w:t>
      </w:r>
    </w:p>
    <w:p w14:paraId="18FE3331" w14:textId="77777777" w:rsidR="00B07BEA" w:rsidRPr="00B07BEA" w:rsidRDefault="00B07BEA" w:rsidP="00B07BEA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7BEA">
        <w:rPr>
          <w:rFonts w:ascii="Times New Roman" w:hAnsi="Times New Roman" w:cs="Times New Roman"/>
          <w:sz w:val="28"/>
          <w:szCs w:val="28"/>
          <w:lang w:val="en-US"/>
        </w:rPr>
        <w:t>Make interactive dashboard</w:t>
      </w:r>
    </w:p>
    <w:p w14:paraId="6AFE92B9" w14:textId="77777777" w:rsidR="00B07BEA" w:rsidRPr="00B07BEA" w:rsidRDefault="00B07BEA" w:rsidP="00B07BEA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7BEA">
        <w:rPr>
          <w:rFonts w:ascii="Times New Roman" w:hAnsi="Times New Roman" w:cs="Times New Roman"/>
          <w:sz w:val="28"/>
          <w:szCs w:val="28"/>
          <w:lang w:val="en-US"/>
        </w:rPr>
        <w:t>Report key insights and recommendations</w:t>
      </w:r>
    </w:p>
    <w:p w14:paraId="05DDB0BC" w14:textId="77777777" w:rsidR="00005424" w:rsidRPr="002D3228" w:rsidRDefault="00005424" w:rsidP="000054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6FADF1" w14:textId="4B3EB156" w:rsidR="00CE77ED" w:rsidRPr="002D3228" w:rsidRDefault="00CE77ED" w:rsidP="00CE77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t>Data sources:</w:t>
      </w:r>
    </w:p>
    <w:p w14:paraId="22A37381" w14:textId="25BEDF26" w:rsidR="00005424" w:rsidRDefault="00B07BEA" w:rsidP="00B07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Employee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Atrrition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</w:t>
      </w:r>
    </w:p>
    <w:p w14:paraId="1B865559" w14:textId="78D08836" w:rsidR="00B07BEA" w:rsidRDefault="00B07BEA" w:rsidP="00B07B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 Attrition Train</w:t>
      </w:r>
    </w:p>
    <w:p w14:paraId="774296B4" w14:textId="4ED36BBA" w:rsidR="00CC198A" w:rsidRPr="007F7AC9" w:rsidRDefault="00CC198A" w:rsidP="00CC19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7AC9">
        <w:rPr>
          <w:rFonts w:ascii="Times New Roman" w:hAnsi="Times New Roman" w:cs="Times New Roman"/>
          <w:b/>
          <w:bCs/>
          <w:sz w:val="32"/>
          <w:szCs w:val="32"/>
        </w:rPr>
        <w:t>Data set Overview:</w:t>
      </w:r>
    </w:p>
    <w:p w14:paraId="7F2D32E0" w14:textId="77777777" w:rsidR="00CC198A" w:rsidRPr="00CC198A" w:rsidRDefault="00CC198A" w:rsidP="00CC198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C198A">
        <w:rPr>
          <w:rFonts w:ascii="Times New Roman" w:hAnsi="Times New Roman" w:cs="Times New Roman"/>
          <w:sz w:val="28"/>
          <w:szCs w:val="28"/>
          <w:lang w:val="en-US"/>
        </w:rPr>
        <w:t xml:space="preserve">Key attributes </w:t>
      </w:r>
    </w:p>
    <w:p w14:paraId="0405BD28" w14:textId="77777777" w:rsidR="00CC198A" w:rsidRPr="00CC198A" w:rsidRDefault="00CC198A" w:rsidP="00CC198A">
      <w:pPr>
        <w:numPr>
          <w:ilvl w:val="3"/>
          <w:numId w:val="9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CC198A">
        <w:rPr>
          <w:rFonts w:ascii="Times New Roman" w:hAnsi="Times New Roman" w:cs="Times New Roman"/>
          <w:sz w:val="28"/>
          <w:szCs w:val="28"/>
          <w:lang w:val="en-US"/>
        </w:rPr>
        <w:t>Employee Demographics: Age, Gender, Marital Status, Over18</w:t>
      </w:r>
    </w:p>
    <w:p w14:paraId="6B364BB8" w14:textId="77777777" w:rsidR="00CC198A" w:rsidRPr="00CC198A" w:rsidRDefault="00CC198A" w:rsidP="00CC198A">
      <w:pPr>
        <w:numPr>
          <w:ilvl w:val="3"/>
          <w:numId w:val="9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CC198A">
        <w:rPr>
          <w:rFonts w:ascii="Times New Roman" w:hAnsi="Times New Roman" w:cs="Times New Roman"/>
          <w:sz w:val="28"/>
          <w:szCs w:val="28"/>
          <w:lang w:val="en-US"/>
        </w:rPr>
        <w:t xml:space="preserve">Job Information: </w:t>
      </w:r>
      <w:proofErr w:type="spellStart"/>
      <w:r w:rsidRPr="00CC198A">
        <w:rPr>
          <w:rFonts w:ascii="Times New Roman" w:hAnsi="Times New Roman" w:cs="Times New Roman"/>
          <w:sz w:val="28"/>
          <w:szCs w:val="28"/>
          <w:lang w:val="en-US"/>
        </w:rPr>
        <w:t>JobRole</w:t>
      </w:r>
      <w:proofErr w:type="spellEnd"/>
      <w:r w:rsidRPr="00CC198A">
        <w:rPr>
          <w:rFonts w:ascii="Times New Roman" w:hAnsi="Times New Roman" w:cs="Times New Roman"/>
          <w:sz w:val="28"/>
          <w:szCs w:val="28"/>
          <w:lang w:val="en-US"/>
        </w:rPr>
        <w:t>, Department, Education, Education Field, Job Level</w:t>
      </w:r>
    </w:p>
    <w:p w14:paraId="1D03C7C9" w14:textId="77777777" w:rsidR="00CC198A" w:rsidRPr="00CC198A" w:rsidRDefault="00CC198A" w:rsidP="00CC198A">
      <w:pPr>
        <w:numPr>
          <w:ilvl w:val="3"/>
          <w:numId w:val="9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CC198A">
        <w:rPr>
          <w:rFonts w:ascii="Times New Roman" w:hAnsi="Times New Roman" w:cs="Times New Roman"/>
          <w:sz w:val="28"/>
          <w:szCs w:val="28"/>
          <w:lang w:val="en-US"/>
        </w:rPr>
        <w:t>Compensation &amp; Benefits: Monthly Income, Hourly Rate, Stock Option Level, Percent Salary Hike</w:t>
      </w:r>
    </w:p>
    <w:p w14:paraId="351419E6" w14:textId="77777777" w:rsidR="00CC198A" w:rsidRPr="00CC198A" w:rsidRDefault="00CC198A" w:rsidP="00CC198A">
      <w:pPr>
        <w:numPr>
          <w:ilvl w:val="3"/>
          <w:numId w:val="9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CC198A">
        <w:rPr>
          <w:rFonts w:ascii="Times New Roman" w:hAnsi="Times New Roman" w:cs="Times New Roman"/>
          <w:sz w:val="28"/>
          <w:szCs w:val="28"/>
          <w:lang w:val="en-US"/>
        </w:rPr>
        <w:t xml:space="preserve">Work Experience &amp; Performance: Total Working Years, Years </w:t>
      </w:r>
      <w:proofErr w:type="gramStart"/>
      <w:r w:rsidRPr="00CC198A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CC198A">
        <w:rPr>
          <w:rFonts w:ascii="Times New Roman" w:hAnsi="Times New Roman" w:cs="Times New Roman"/>
          <w:sz w:val="28"/>
          <w:szCs w:val="28"/>
          <w:lang w:val="en-US"/>
        </w:rPr>
        <w:t xml:space="preserve"> Company, Years In </w:t>
      </w:r>
      <w:proofErr w:type="spellStart"/>
      <w:r w:rsidRPr="00CC198A">
        <w:rPr>
          <w:rFonts w:ascii="Times New Roman" w:hAnsi="Times New Roman" w:cs="Times New Roman"/>
          <w:sz w:val="28"/>
          <w:szCs w:val="28"/>
          <w:lang w:val="en-US"/>
        </w:rPr>
        <w:t>CurrentRole</w:t>
      </w:r>
      <w:proofErr w:type="spellEnd"/>
    </w:p>
    <w:p w14:paraId="5F326904" w14:textId="77777777" w:rsidR="00CC198A" w:rsidRPr="00CC198A" w:rsidRDefault="00CC198A" w:rsidP="00CC198A">
      <w:pPr>
        <w:numPr>
          <w:ilvl w:val="3"/>
          <w:numId w:val="9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CC198A">
        <w:rPr>
          <w:rFonts w:ascii="Times New Roman" w:hAnsi="Times New Roman" w:cs="Times New Roman"/>
          <w:sz w:val="28"/>
          <w:szCs w:val="28"/>
          <w:lang w:val="en-US"/>
        </w:rPr>
        <w:t xml:space="preserve">Satisfaction &amp; Engagement: Environment Satisfaction, Job Satisfaction, Work Life </w:t>
      </w:r>
      <w:proofErr w:type="gramStart"/>
      <w:r w:rsidRPr="00CC198A">
        <w:rPr>
          <w:rFonts w:ascii="Times New Roman" w:hAnsi="Times New Roman" w:cs="Times New Roman"/>
          <w:sz w:val="28"/>
          <w:szCs w:val="28"/>
          <w:lang w:val="en-US"/>
        </w:rPr>
        <w:t xml:space="preserve">Balance,   </w:t>
      </w:r>
      <w:proofErr w:type="gramEnd"/>
      <w:r w:rsidRPr="00CC19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19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19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19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198A">
        <w:rPr>
          <w:rFonts w:ascii="Times New Roman" w:hAnsi="Times New Roman" w:cs="Times New Roman"/>
          <w:sz w:val="28"/>
          <w:szCs w:val="28"/>
          <w:lang w:val="en-US"/>
        </w:rPr>
        <w:tab/>
        <w:t>Relationship Satisfaction</w:t>
      </w:r>
    </w:p>
    <w:p w14:paraId="2BF39DD7" w14:textId="77777777" w:rsidR="00CC198A" w:rsidRPr="00CC198A" w:rsidRDefault="00CC198A" w:rsidP="00CC198A">
      <w:pPr>
        <w:numPr>
          <w:ilvl w:val="3"/>
          <w:numId w:val="9"/>
        </w:numPr>
        <w:tabs>
          <w:tab w:val="num" w:pos="2880"/>
        </w:tabs>
        <w:rPr>
          <w:rFonts w:ascii="Times New Roman" w:hAnsi="Times New Roman" w:cs="Times New Roman"/>
          <w:sz w:val="28"/>
          <w:szCs w:val="28"/>
        </w:rPr>
      </w:pPr>
      <w:r w:rsidRPr="00CC198A">
        <w:rPr>
          <w:rFonts w:ascii="Times New Roman" w:hAnsi="Times New Roman" w:cs="Times New Roman"/>
          <w:sz w:val="28"/>
          <w:szCs w:val="28"/>
          <w:lang w:val="en-US"/>
        </w:rPr>
        <w:t xml:space="preserve">Work Conditions: Business Travel, Overtime, Distance </w:t>
      </w:r>
      <w:proofErr w:type="gramStart"/>
      <w:r w:rsidRPr="00CC198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CC198A">
        <w:rPr>
          <w:rFonts w:ascii="Times New Roman" w:hAnsi="Times New Roman" w:cs="Times New Roman"/>
          <w:sz w:val="28"/>
          <w:szCs w:val="28"/>
          <w:lang w:val="en-US"/>
        </w:rPr>
        <w:t xml:space="preserve"> Home </w:t>
      </w:r>
    </w:p>
    <w:p w14:paraId="5527B120" w14:textId="77777777" w:rsidR="00CC198A" w:rsidRPr="00CC198A" w:rsidRDefault="00CC198A" w:rsidP="00CC19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020C5A" w14:textId="56658338" w:rsidR="00CE77ED" w:rsidRPr="002D3228" w:rsidRDefault="00CE77ED" w:rsidP="00CE77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lastRenderedPageBreak/>
        <w:t>Data Cleaning &amp; Transformation:</w:t>
      </w:r>
    </w:p>
    <w:p w14:paraId="1C8CE7B5" w14:textId="3A7C302B" w:rsidR="00CE77ED" w:rsidRPr="002D3228" w:rsidRDefault="00CE77ED" w:rsidP="00CE77ED">
      <w:pPr>
        <w:rPr>
          <w:rFonts w:ascii="Times New Roman" w:hAnsi="Times New Roman" w:cs="Times New Roman"/>
          <w:sz w:val="28"/>
          <w:szCs w:val="28"/>
        </w:rPr>
      </w:pPr>
      <w:r w:rsidRPr="002D322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D3228">
        <w:rPr>
          <w:rFonts w:ascii="Times New Roman" w:hAnsi="Times New Roman" w:cs="Times New Roman"/>
          <w:sz w:val="28"/>
          <w:szCs w:val="28"/>
        </w:rPr>
        <w:t>Imported data files into Power BI</w:t>
      </w:r>
      <w:r w:rsidR="000E39FD">
        <w:rPr>
          <w:rFonts w:ascii="Times New Roman" w:hAnsi="Times New Roman" w:cs="Times New Roman"/>
          <w:sz w:val="28"/>
          <w:szCs w:val="28"/>
        </w:rPr>
        <w:t xml:space="preserve"> c</w:t>
      </w:r>
      <w:r w:rsidRPr="002D3228">
        <w:rPr>
          <w:rFonts w:ascii="Times New Roman" w:hAnsi="Times New Roman" w:cs="Times New Roman"/>
          <w:sz w:val="28"/>
          <w:szCs w:val="28"/>
        </w:rPr>
        <w:t xml:space="preserve">leaned the data </w:t>
      </w:r>
      <w:proofErr w:type="gramStart"/>
      <w:r w:rsidRPr="002D3228">
        <w:rPr>
          <w:rFonts w:ascii="Times New Roman" w:hAnsi="Times New Roman" w:cs="Times New Roman"/>
          <w:sz w:val="28"/>
          <w:szCs w:val="28"/>
        </w:rPr>
        <w:t>set  by</w:t>
      </w:r>
      <w:proofErr w:type="gramEnd"/>
      <w:r w:rsidRPr="002D3228">
        <w:rPr>
          <w:rFonts w:ascii="Times New Roman" w:hAnsi="Times New Roman" w:cs="Times New Roman"/>
          <w:sz w:val="28"/>
          <w:szCs w:val="28"/>
        </w:rPr>
        <w:t xml:space="preserve"> </w:t>
      </w:r>
      <w:r w:rsidR="00005424" w:rsidRPr="002D3228">
        <w:rPr>
          <w:rFonts w:ascii="Times New Roman" w:hAnsi="Times New Roman" w:cs="Times New Roman"/>
          <w:sz w:val="28"/>
          <w:szCs w:val="28"/>
        </w:rPr>
        <w:t xml:space="preserve">handling </w:t>
      </w:r>
      <w:r w:rsidRPr="002D3228">
        <w:rPr>
          <w:rFonts w:ascii="Times New Roman" w:hAnsi="Times New Roman" w:cs="Times New Roman"/>
          <w:sz w:val="28"/>
          <w:szCs w:val="28"/>
        </w:rPr>
        <w:t>null values, removing blanks and standardizing the data types appropriately.</w:t>
      </w:r>
      <w:r w:rsidR="00005424" w:rsidRPr="002D3228">
        <w:rPr>
          <w:rFonts w:ascii="Times New Roman" w:hAnsi="Times New Roman" w:cs="Times New Roman"/>
          <w:sz w:val="28"/>
          <w:szCs w:val="28"/>
        </w:rPr>
        <w:t xml:space="preserve"> Ensured the data is consistent and structured for analysis. Merged and related the tables based on common fields.</w:t>
      </w:r>
    </w:p>
    <w:p w14:paraId="70F83A4F" w14:textId="77777777" w:rsidR="00CE77ED" w:rsidRPr="002D3228" w:rsidRDefault="00CE77ED" w:rsidP="00CE77ED">
      <w:pPr>
        <w:rPr>
          <w:rFonts w:ascii="Times New Roman" w:hAnsi="Times New Roman" w:cs="Times New Roman"/>
          <w:sz w:val="28"/>
          <w:szCs w:val="28"/>
        </w:rPr>
      </w:pPr>
    </w:p>
    <w:p w14:paraId="2F5BDE56" w14:textId="57E6D0AE" w:rsidR="00647E90" w:rsidRDefault="00647E90" w:rsidP="00647E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3228">
        <w:rPr>
          <w:rFonts w:ascii="Times New Roman" w:hAnsi="Times New Roman" w:cs="Times New Roman"/>
          <w:b/>
          <w:bCs/>
          <w:sz w:val="36"/>
          <w:szCs w:val="36"/>
        </w:rPr>
        <w:t>DAX CALCULATION:</w:t>
      </w:r>
    </w:p>
    <w:p w14:paraId="1B7FCDB8" w14:textId="1063BFAB" w:rsidR="00F21003" w:rsidRPr="00CC198A" w:rsidRDefault="00F21003" w:rsidP="00647E9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Calculated appropriate DAX functions for the analysis</w:t>
      </w:r>
    </w:p>
    <w:p w14:paraId="362EBABD" w14:textId="77777777" w:rsidR="00F21003" w:rsidRDefault="00804AF3" w:rsidP="00F210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21003">
        <w:rPr>
          <w:rFonts w:ascii="Times New Roman" w:hAnsi="Times New Roman" w:cs="Times New Roman"/>
          <w:sz w:val="28"/>
          <w:szCs w:val="28"/>
        </w:rPr>
        <w:t>Average monthly income</w:t>
      </w:r>
    </w:p>
    <w:p w14:paraId="2E118219" w14:textId="4E400A52" w:rsidR="00F21003" w:rsidRDefault="00196CC3" w:rsidP="00F210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Employees</w:t>
      </w:r>
    </w:p>
    <w:p w14:paraId="15F80DCD" w14:textId="69A5C4A0" w:rsidR="007918C3" w:rsidRDefault="002B4CD9" w:rsidP="00F210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Attrition </w:t>
      </w:r>
      <w:proofErr w:type="gramStart"/>
      <w:r>
        <w:rPr>
          <w:rFonts w:ascii="Times New Roman" w:hAnsi="Times New Roman" w:cs="Times New Roman"/>
          <w:sz w:val="28"/>
          <w:szCs w:val="28"/>
        </w:rPr>
        <w:t>rate(</w:t>
      </w:r>
      <w:proofErr w:type="gramEnd"/>
      <w:r>
        <w:rPr>
          <w:rFonts w:ascii="Times New Roman" w:hAnsi="Times New Roman" w:cs="Times New Roman"/>
          <w:sz w:val="28"/>
          <w:szCs w:val="28"/>
        </w:rPr>
        <w:t>%)</w:t>
      </w:r>
    </w:p>
    <w:p w14:paraId="0317F9DE" w14:textId="107453CC" w:rsidR="002B4CD9" w:rsidRDefault="0021519C" w:rsidP="00F210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tenure of left employees</w:t>
      </w:r>
    </w:p>
    <w:p w14:paraId="1FE0A63A" w14:textId="1EB112FA" w:rsidR="0021519C" w:rsidRDefault="0021519C" w:rsidP="00F210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Average years at a company</w:t>
      </w:r>
    </w:p>
    <w:p w14:paraId="1824450D" w14:textId="1F8F422B" w:rsidR="00F941C1" w:rsidRDefault="00F941C1" w:rsidP="00F210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Attrition</w:t>
      </w:r>
    </w:p>
    <w:p w14:paraId="105A873C" w14:textId="171F4B10" w:rsidR="00647E90" w:rsidRPr="005A632C" w:rsidRDefault="00F941C1" w:rsidP="0004479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632C">
        <w:rPr>
          <w:rFonts w:ascii="Times New Roman" w:hAnsi="Times New Roman" w:cs="Times New Roman"/>
          <w:sz w:val="28"/>
          <w:szCs w:val="28"/>
        </w:rPr>
        <w:t xml:space="preserve">Unique roles </w:t>
      </w:r>
    </w:p>
    <w:p w14:paraId="0E656D78" w14:textId="7A11315F" w:rsidR="00647E90" w:rsidRPr="004F2301" w:rsidRDefault="002B6558" w:rsidP="00647E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2301">
        <w:rPr>
          <w:rFonts w:ascii="Times New Roman" w:hAnsi="Times New Roman" w:cs="Times New Roman"/>
          <w:b/>
          <w:bCs/>
          <w:sz w:val="36"/>
          <w:szCs w:val="36"/>
        </w:rPr>
        <w:t>DASHBOARD:</w:t>
      </w:r>
    </w:p>
    <w:p w14:paraId="38850B0C" w14:textId="17448FAA" w:rsidR="002B6558" w:rsidRPr="002D3228" w:rsidRDefault="00076BBD" w:rsidP="00647E90">
      <w:pPr>
        <w:rPr>
          <w:rFonts w:ascii="Times New Roman" w:hAnsi="Times New Roman" w:cs="Times New Roman"/>
          <w:sz w:val="28"/>
          <w:szCs w:val="28"/>
        </w:rPr>
      </w:pPr>
      <w:r w:rsidRPr="00076B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482973" wp14:editId="38E1913A">
            <wp:extent cx="5731510" cy="3207385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D77721E-BE0C-8305-EE1C-B5D679517B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D77721E-BE0C-8305-EE1C-B5D679517B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rcRect l="2708" t="1321" r="1072"/>
                    <a:stretch/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3F99" w14:textId="7D4B66E8" w:rsidR="002B6558" w:rsidRDefault="002B6558" w:rsidP="00647E90">
      <w:pPr>
        <w:rPr>
          <w:rFonts w:ascii="Times New Roman" w:hAnsi="Times New Roman" w:cs="Times New Roman"/>
          <w:sz w:val="36"/>
          <w:szCs w:val="36"/>
        </w:rPr>
      </w:pPr>
    </w:p>
    <w:p w14:paraId="295ACAA4" w14:textId="77777777" w:rsidR="00076BBD" w:rsidRPr="002D3228" w:rsidRDefault="00076BBD" w:rsidP="00647E90">
      <w:pPr>
        <w:rPr>
          <w:rFonts w:ascii="Times New Roman" w:hAnsi="Times New Roman" w:cs="Times New Roman"/>
          <w:sz w:val="28"/>
          <w:szCs w:val="28"/>
        </w:rPr>
      </w:pPr>
    </w:p>
    <w:p w14:paraId="2DE399CA" w14:textId="05ECE678" w:rsidR="004F2301" w:rsidRDefault="002B6558" w:rsidP="004F2301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2301">
        <w:rPr>
          <w:rFonts w:ascii="Times New Roman" w:hAnsi="Times New Roman" w:cs="Times New Roman"/>
          <w:b/>
          <w:bCs/>
          <w:sz w:val="36"/>
          <w:szCs w:val="36"/>
        </w:rPr>
        <w:lastRenderedPageBreak/>
        <w:t>Report:</w:t>
      </w:r>
      <w:r w:rsidRPr="004F230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0CE12865" w14:textId="5E286BD2" w:rsidR="004E6657" w:rsidRPr="004E6657" w:rsidRDefault="004E6657" w:rsidP="004E6657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Insights:</w:t>
      </w:r>
    </w:p>
    <w:p w14:paraId="3734DCBF" w14:textId="36AF7493" w:rsidR="00076BBD" w:rsidRPr="004F2301" w:rsidRDefault="00307145" w:rsidP="004F2301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071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17EB2C" wp14:editId="5C4C05F5">
            <wp:extent cx="5932074" cy="3649246"/>
            <wp:effectExtent l="0" t="0" r="0" b="8890"/>
            <wp:docPr id="177509408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421F3CB-05BF-B899-B0D8-A892944D73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421F3CB-05BF-B899-B0D8-A892944D73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rcRect l="1007" t="884" r="866" b="884"/>
                    <a:stretch/>
                  </pic:blipFill>
                  <pic:spPr>
                    <a:xfrm>
                      <a:off x="0" y="0"/>
                      <a:ext cx="5956645" cy="36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3CC5" w14:textId="6454582C" w:rsidR="002B6558" w:rsidRPr="008A1296" w:rsidRDefault="004E6657" w:rsidP="004E6657">
      <w:pPr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296">
        <w:rPr>
          <w:rFonts w:ascii="Times New Roman" w:hAnsi="Times New Roman" w:cs="Times New Roman"/>
          <w:b/>
          <w:bCs/>
          <w:sz w:val="28"/>
          <w:szCs w:val="28"/>
        </w:rPr>
        <w:t>Recommendation:</w:t>
      </w:r>
    </w:p>
    <w:p w14:paraId="3B060175" w14:textId="5C928938" w:rsidR="002D3228" w:rsidRDefault="005B5919" w:rsidP="00CE77ED">
      <w:pPr>
        <w:rPr>
          <w:rFonts w:ascii="Times New Roman" w:hAnsi="Times New Roman" w:cs="Times New Roman"/>
          <w:sz w:val="28"/>
          <w:szCs w:val="28"/>
        </w:rPr>
      </w:pPr>
      <w:r w:rsidRPr="005B59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70667" wp14:editId="3A219365">
            <wp:extent cx="5955126" cy="3379470"/>
            <wp:effectExtent l="0" t="0" r="762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9772274-872E-40FF-A870-BB214EBB63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9772274-872E-40FF-A870-BB214EBB63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093" cy="33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6523" w14:textId="2DA75FB1" w:rsidR="002D3228" w:rsidRPr="002D3228" w:rsidRDefault="002D3228" w:rsidP="00CE77ED">
      <w:pPr>
        <w:rPr>
          <w:rFonts w:ascii="Times New Roman" w:hAnsi="Times New Roman" w:cs="Times New Roman"/>
          <w:sz w:val="28"/>
          <w:szCs w:val="28"/>
        </w:rPr>
      </w:pPr>
    </w:p>
    <w:p w14:paraId="648CDB96" w14:textId="25DBE30A" w:rsidR="002B6558" w:rsidRPr="002D3228" w:rsidRDefault="002B6558" w:rsidP="00CE77ED">
      <w:pPr>
        <w:rPr>
          <w:rFonts w:ascii="Times New Roman" w:hAnsi="Times New Roman" w:cs="Times New Roman"/>
          <w:sz w:val="28"/>
          <w:szCs w:val="28"/>
        </w:rPr>
      </w:pPr>
    </w:p>
    <w:p w14:paraId="43B07FC8" w14:textId="5DFC65D6" w:rsidR="002B6558" w:rsidRPr="002D3228" w:rsidRDefault="002B6558" w:rsidP="00CE77ED">
      <w:pPr>
        <w:rPr>
          <w:rFonts w:ascii="Times New Roman" w:hAnsi="Times New Roman" w:cs="Times New Roman"/>
          <w:sz w:val="28"/>
          <w:szCs w:val="28"/>
        </w:rPr>
      </w:pPr>
    </w:p>
    <w:sectPr w:rsidR="002B6558" w:rsidRPr="002D3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10175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02F9677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17A135D9">
      <w:start w:val="1"/>
      <w:numFmt w:val="bullet"/>
      <w:lvlText w:val="•"/>
      <w:lvlJc w:val="left"/>
    </w:lvl>
    <w:lvl w:ilvl="2" w:tplc="B62444CB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FB155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A16915"/>
    <w:multiLevelType w:val="hybridMultilevel"/>
    <w:tmpl w:val="16A87A10"/>
    <w:lvl w:ilvl="0" w:tplc="46D6F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8F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8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0ACE2">
      <w:numFmt w:val="bullet"/>
      <w:lvlText w:val=""/>
      <w:lvlJc w:val="left"/>
      <w:pPr>
        <w:tabs>
          <w:tab w:val="num" w:pos="1919"/>
        </w:tabs>
        <w:ind w:left="1919" w:hanging="360"/>
      </w:pPr>
      <w:rPr>
        <w:rFonts w:ascii="Wingdings" w:hAnsi="Wingdings" w:hint="default"/>
      </w:rPr>
    </w:lvl>
    <w:lvl w:ilvl="4" w:tplc="0324C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CA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E3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F08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EA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65366F"/>
    <w:multiLevelType w:val="hybridMultilevel"/>
    <w:tmpl w:val="EE942AB8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C0617EF"/>
    <w:multiLevelType w:val="hybridMultilevel"/>
    <w:tmpl w:val="9E827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C10EC"/>
    <w:multiLevelType w:val="hybridMultilevel"/>
    <w:tmpl w:val="BC603AAC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59375587"/>
    <w:multiLevelType w:val="hybridMultilevel"/>
    <w:tmpl w:val="AD84559A"/>
    <w:lvl w:ilvl="0" w:tplc="4F560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068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6824DC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BC9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6C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C7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E0C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07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EA1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9A293F"/>
    <w:multiLevelType w:val="hybridMultilevel"/>
    <w:tmpl w:val="00B8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0652C"/>
    <w:multiLevelType w:val="hybridMultilevel"/>
    <w:tmpl w:val="243A46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8063099">
    <w:abstractNumId w:val="2"/>
  </w:num>
  <w:num w:numId="2" w16cid:durableId="569079283">
    <w:abstractNumId w:val="0"/>
  </w:num>
  <w:num w:numId="3" w16cid:durableId="114759292">
    <w:abstractNumId w:val="8"/>
  </w:num>
  <w:num w:numId="4" w16cid:durableId="1021930485">
    <w:abstractNumId w:val="9"/>
  </w:num>
  <w:num w:numId="5" w16cid:durableId="409740245">
    <w:abstractNumId w:val="1"/>
  </w:num>
  <w:num w:numId="6" w16cid:durableId="799684971">
    <w:abstractNumId w:val="7"/>
  </w:num>
  <w:num w:numId="7" w16cid:durableId="1843200385">
    <w:abstractNumId w:val="6"/>
  </w:num>
  <w:num w:numId="8" w16cid:durableId="1648054273">
    <w:abstractNumId w:val="4"/>
  </w:num>
  <w:num w:numId="9" w16cid:durableId="1689602764">
    <w:abstractNumId w:val="3"/>
  </w:num>
  <w:num w:numId="10" w16cid:durableId="1555265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C0"/>
    <w:rsid w:val="00005424"/>
    <w:rsid w:val="0001160D"/>
    <w:rsid w:val="000643C0"/>
    <w:rsid w:val="00076BBD"/>
    <w:rsid w:val="000E39FD"/>
    <w:rsid w:val="00196CC3"/>
    <w:rsid w:val="0021519C"/>
    <w:rsid w:val="002B4CD9"/>
    <w:rsid w:val="002B6558"/>
    <w:rsid w:val="002D0DAB"/>
    <w:rsid w:val="002D3228"/>
    <w:rsid w:val="00304DD9"/>
    <w:rsid w:val="00307145"/>
    <w:rsid w:val="00402262"/>
    <w:rsid w:val="004A4F54"/>
    <w:rsid w:val="004E6657"/>
    <w:rsid w:val="004F2301"/>
    <w:rsid w:val="005003F4"/>
    <w:rsid w:val="005A632C"/>
    <w:rsid w:val="005A64FE"/>
    <w:rsid w:val="005B5919"/>
    <w:rsid w:val="00647E90"/>
    <w:rsid w:val="006C53C9"/>
    <w:rsid w:val="00762C2D"/>
    <w:rsid w:val="007918C3"/>
    <w:rsid w:val="007F7AC9"/>
    <w:rsid w:val="00804AF3"/>
    <w:rsid w:val="008A1296"/>
    <w:rsid w:val="00A62DDD"/>
    <w:rsid w:val="00B07BEA"/>
    <w:rsid w:val="00B96324"/>
    <w:rsid w:val="00C8531D"/>
    <w:rsid w:val="00CC198A"/>
    <w:rsid w:val="00CE77ED"/>
    <w:rsid w:val="00D165AF"/>
    <w:rsid w:val="00D3584D"/>
    <w:rsid w:val="00E33170"/>
    <w:rsid w:val="00F21003"/>
    <w:rsid w:val="00F907C3"/>
    <w:rsid w:val="00F9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5C02"/>
  <w15:chartTrackingRefBased/>
  <w15:docId w15:val="{30D460C5-95E9-49CA-B667-4125C8CC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679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39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865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8005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430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012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266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058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137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0139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8143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144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724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377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769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5157">
          <w:marLeft w:val="29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nishaa</dc:creator>
  <cp:keywords/>
  <dc:description/>
  <cp:lastModifiedBy>sri nishaa</cp:lastModifiedBy>
  <cp:revision>3</cp:revision>
  <dcterms:created xsi:type="dcterms:W3CDTF">2025-03-08T11:52:00Z</dcterms:created>
  <dcterms:modified xsi:type="dcterms:W3CDTF">2025-03-08T11:53:00Z</dcterms:modified>
</cp:coreProperties>
</file>