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7765" w14:textId="77777777" w:rsidR="0099031C" w:rsidRPr="004F583D" w:rsidRDefault="0099031C" w:rsidP="0099031C">
      <w:pPr>
        <w:rPr>
          <w:b/>
          <w:bCs/>
          <w:u w:val="single"/>
        </w:rPr>
      </w:pPr>
      <w:r w:rsidRPr="004F583D">
        <w:rPr>
          <w:b/>
          <w:bCs/>
          <w:u w:val="single"/>
        </w:rPr>
        <w:t>NoSQL database</w:t>
      </w:r>
    </w:p>
    <w:p w14:paraId="0F1500E9" w14:textId="77777777" w:rsidR="0099031C" w:rsidRDefault="0099031C" w:rsidP="0099031C">
      <w:pPr>
        <w:rPr>
          <w:lang w:val="en-US"/>
        </w:rPr>
      </w:pPr>
    </w:p>
    <w:p w14:paraId="33D0AC5C" w14:textId="77777777" w:rsidR="0099031C" w:rsidRDefault="0099031C" w:rsidP="0099031C">
      <w:pPr>
        <w:rPr>
          <w:lang w:val="en-US"/>
        </w:rPr>
      </w:pPr>
      <w:r>
        <w:rPr>
          <w:lang w:val="en-US"/>
        </w:rPr>
        <w:t>There are three types of databases:</w:t>
      </w:r>
    </w:p>
    <w:p w14:paraId="67710FDC" w14:textId="77777777" w:rsidR="0099031C" w:rsidRDefault="0099031C" w:rsidP="009903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RDBMS / Relational Database Management System</w:t>
      </w:r>
    </w:p>
    <w:p w14:paraId="777A6996" w14:textId="77777777" w:rsidR="0099031C" w:rsidRDefault="0099031C" w:rsidP="009903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MySQL</w:t>
      </w:r>
    </w:p>
    <w:p w14:paraId="2E318EFD" w14:textId="77777777" w:rsidR="0099031C" w:rsidRDefault="0099031C" w:rsidP="009903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Oracle DB</w:t>
      </w:r>
    </w:p>
    <w:p w14:paraId="3E473E2D" w14:textId="77777777" w:rsidR="0099031C" w:rsidRDefault="0099031C" w:rsidP="009903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MS SQL Server</w:t>
      </w:r>
    </w:p>
    <w:p w14:paraId="4E291C03" w14:textId="77777777" w:rsidR="0099031C" w:rsidRDefault="0099031C" w:rsidP="009903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OLAP [ Online Analytical Processing ]</w:t>
      </w:r>
    </w:p>
    <w:p w14:paraId="1A248CDD" w14:textId="77777777" w:rsidR="0099031C" w:rsidRDefault="0099031C" w:rsidP="009903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NoSQL </w:t>
      </w:r>
    </w:p>
    <w:p w14:paraId="073CB1BC" w14:textId="77777777" w:rsidR="0099031C" w:rsidRDefault="0099031C" w:rsidP="009903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MongoDB</w:t>
      </w:r>
    </w:p>
    <w:p w14:paraId="3E7B3CA8" w14:textId="77777777" w:rsidR="0099031C" w:rsidRDefault="0099031C" w:rsidP="009903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Google Bigtable</w:t>
      </w:r>
    </w:p>
    <w:p w14:paraId="18D2DE30" w14:textId="77777777" w:rsidR="0099031C" w:rsidRDefault="0099031C" w:rsidP="009903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Apache Cassandra</w:t>
      </w:r>
    </w:p>
    <w:p w14:paraId="6CA29327" w14:textId="77777777" w:rsidR="0099031C" w:rsidRDefault="0099031C" w:rsidP="009903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Amazon DynamoDB</w:t>
      </w:r>
    </w:p>
    <w:p w14:paraId="33F43674" w14:textId="77777777" w:rsidR="0099031C" w:rsidRDefault="0099031C" w:rsidP="0099031C">
      <w:pPr>
        <w:rPr>
          <w:lang w:val="en-US"/>
        </w:rPr>
      </w:pPr>
    </w:p>
    <w:p w14:paraId="3AD9E093" w14:textId="77777777" w:rsidR="0099031C" w:rsidRDefault="0099031C" w:rsidP="0099031C">
      <w:pPr>
        <w:rPr>
          <w:lang w:val="en-US"/>
        </w:rPr>
      </w:pPr>
      <w:r>
        <w:rPr>
          <w:lang w:val="en-US"/>
        </w:rPr>
        <w:t xml:space="preserve">NoSQL database is “not only SQL” database. </w:t>
      </w:r>
    </w:p>
    <w:p w14:paraId="53893879" w14:textId="77777777" w:rsidR="0099031C" w:rsidRDefault="0099031C" w:rsidP="0099031C">
      <w:pPr>
        <w:rPr>
          <w:lang w:val="en-US"/>
        </w:rPr>
      </w:pPr>
      <w:r>
        <w:rPr>
          <w:lang w:val="en-US"/>
        </w:rPr>
        <w:t>It can also be used to store information/data in a format other than relational tables;</w:t>
      </w:r>
    </w:p>
    <w:p w14:paraId="52486853" w14:textId="77777777" w:rsidR="0099031C" w:rsidRDefault="0099031C" w:rsidP="0099031C">
      <w:pPr>
        <w:rPr>
          <w:lang w:val="en-US"/>
        </w:rPr>
      </w:pPr>
      <w:r>
        <w:rPr>
          <w:lang w:val="en-US"/>
        </w:rPr>
        <w:t xml:space="preserve">It uses a non-tabular structure model for data storage. </w:t>
      </w:r>
    </w:p>
    <w:p w14:paraId="3ED72759" w14:textId="77777777" w:rsidR="0099031C" w:rsidRDefault="0099031C" w:rsidP="0099031C">
      <w:pPr>
        <w:rPr>
          <w:lang w:val="en-US"/>
        </w:rPr>
      </w:pPr>
      <w:r>
        <w:rPr>
          <w:lang w:val="en-US"/>
        </w:rPr>
        <w:t xml:space="preserve">It is generally used to store big data and real-time information. For example data from social media that is used in business analytics. </w:t>
      </w:r>
    </w:p>
    <w:p w14:paraId="5F0D4A16" w14:textId="77777777" w:rsidR="0099031C" w:rsidRPr="009E0801" w:rsidRDefault="0099031C" w:rsidP="0099031C">
      <w:pPr>
        <w:rPr>
          <w:b/>
          <w:bCs/>
          <w:lang w:val="en-US"/>
        </w:rPr>
      </w:pPr>
      <w:r w:rsidRPr="009E0801">
        <w:rPr>
          <w:b/>
          <w:bCs/>
          <w:lang w:val="en-US"/>
        </w:rPr>
        <w:t>Advantages of NoSQL</w:t>
      </w:r>
    </w:p>
    <w:p w14:paraId="1BE01625" w14:textId="77777777" w:rsidR="0099031C" w:rsidRDefault="0099031C" w:rsidP="00990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support query language</w:t>
      </w:r>
    </w:p>
    <w:p w14:paraId="7EBE4F59" w14:textId="77777777" w:rsidR="0099031C" w:rsidRDefault="0099031C" w:rsidP="00990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provides fast performance</w:t>
      </w:r>
    </w:p>
    <w:p w14:paraId="65F6F53A" w14:textId="77777777" w:rsidR="0099031C" w:rsidRDefault="0099031C" w:rsidP="00990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provides horizontal Scalability.</w:t>
      </w:r>
    </w:p>
    <w:p w14:paraId="4E2AA17D" w14:textId="77777777" w:rsidR="0099031C" w:rsidRDefault="0099031C" w:rsidP="0099031C">
      <w:pPr>
        <w:pStyle w:val="ListParagraph"/>
        <w:rPr>
          <w:lang w:val="en-US"/>
        </w:rPr>
      </w:pPr>
    </w:p>
    <w:p w14:paraId="54821612" w14:textId="77777777" w:rsidR="0099031C" w:rsidRDefault="0099031C" w:rsidP="0099031C">
      <w:pPr>
        <w:pStyle w:val="ListParagraph"/>
        <w:rPr>
          <w:lang w:val="en-US"/>
        </w:rPr>
      </w:pPr>
    </w:p>
    <w:p w14:paraId="1D958C54" w14:textId="77777777" w:rsidR="0099031C" w:rsidRPr="003727D2" w:rsidRDefault="0099031C" w:rsidP="0099031C">
      <w:pPr>
        <w:rPr>
          <w:b/>
          <w:bCs/>
          <w:lang w:val="en-US"/>
        </w:rPr>
      </w:pPr>
      <w:r w:rsidRPr="003727D2">
        <w:rPr>
          <w:b/>
          <w:bCs/>
          <w:lang w:val="en-US"/>
        </w:rPr>
        <w:t>Types of No-SQL Database</w:t>
      </w:r>
    </w:p>
    <w:p w14:paraId="0D35398D" w14:textId="77777777" w:rsidR="0099031C" w:rsidRDefault="0099031C" w:rsidP="009903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 Database</w:t>
      </w:r>
    </w:p>
    <w:p w14:paraId="4DED9131" w14:textId="77777777" w:rsidR="0099031C" w:rsidRPr="003727D2" w:rsidRDefault="0099031C" w:rsidP="0099031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It stores data in objects that similar to the JavaScript object</w:t>
      </w:r>
    </w:p>
    <w:p w14:paraId="2DE7DCC5" w14:textId="77777777" w:rsidR="0099031C" w:rsidRDefault="0099031C" w:rsidP="009903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Key-Value Database</w:t>
      </w:r>
    </w:p>
    <w:p w14:paraId="330D2E7C" w14:textId="77777777" w:rsidR="0099031C" w:rsidRDefault="0099031C" w:rsidP="0099031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Simple database where each item contains keys n values</w:t>
      </w:r>
    </w:p>
    <w:p w14:paraId="1BBD1860" w14:textId="77777777" w:rsidR="0099031C" w:rsidRDefault="0099031C" w:rsidP="009903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Wide-Column Database</w:t>
      </w:r>
    </w:p>
    <w:p w14:paraId="405CDFBC" w14:textId="77777777" w:rsidR="0099031C" w:rsidRDefault="0099031C" w:rsidP="0099031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Store data in tables, rows and dynamic column</w:t>
      </w:r>
    </w:p>
    <w:p w14:paraId="4600065D" w14:textId="77777777" w:rsidR="0099031C" w:rsidRDefault="0099031C" w:rsidP="009903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Graph database</w:t>
      </w:r>
    </w:p>
    <w:p w14:paraId="0A00FA2D" w14:textId="77777777" w:rsidR="0099031C" w:rsidRDefault="0099031C" w:rsidP="0099031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Store data in nodes and edges. </w:t>
      </w:r>
    </w:p>
    <w:p w14:paraId="628A4266" w14:textId="77777777" w:rsidR="0099031C" w:rsidRDefault="0099031C" w:rsidP="0099031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MongoDB Atlas is MongoDB on the cloud. </w:t>
      </w:r>
    </w:p>
    <w:p w14:paraId="6D2229C7" w14:textId="77777777" w:rsidR="0099031C" w:rsidRDefault="0099031C" w:rsidP="0099031C">
      <w:pPr>
        <w:rPr>
          <w:b/>
          <w:bCs/>
          <w:lang w:val="en-US"/>
        </w:rPr>
      </w:pPr>
      <w:r w:rsidRPr="003727D2">
        <w:rPr>
          <w:b/>
          <w:bCs/>
          <w:lang w:val="en-US"/>
        </w:rPr>
        <w:t>Mongo DB</w:t>
      </w:r>
      <w:r>
        <w:rPr>
          <w:b/>
          <w:bCs/>
          <w:lang w:val="en-US"/>
        </w:rPr>
        <w:t xml:space="preserve"> Enterprise Server or Community Edition</w:t>
      </w:r>
    </w:p>
    <w:p w14:paraId="52A9B89E" w14:textId="77777777" w:rsidR="0099031C" w:rsidRDefault="0099031C" w:rsidP="0099031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Mongo DB Compass is a GUI client like MYSQL Workbench</w:t>
      </w:r>
    </w:p>
    <w:p w14:paraId="541C7305" w14:textId="77777777" w:rsidR="0099031C" w:rsidRPr="003727D2" w:rsidRDefault="0099031C" w:rsidP="0099031C">
      <w:pPr>
        <w:rPr>
          <w:b/>
          <w:bCs/>
          <w:lang w:val="en-US"/>
        </w:rPr>
      </w:pPr>
      <w:r w:rsidRPr="00BE4B51">
        <w:rPr>
          <w:b/>
          <w:bCs/>
          <w:lang w:val="en-US"/>
        </w:rPr>
        <w:t>https://www.mongodb.com/</w:t>
      </w:r>
    </w:p>
    <w:p w14:paraId="627556B0" w14:textId="77777777" w:rsidR="0099031C" w:rsidRDefault="0099031C" w:rsidP="0099031C">
      <w:pPr>
        <w:rPr>
          <w:lang w:val="en-US"/>
        </w:rPr>
      </w:pPr>
      <w:r>
        <w:rPr>
          <w:lang w:val="en-US"/>
        </w:rPr>
        <w:t>Download / Installation</w:t>
      </w:r>
    </w:p>
    <w:p w14:paraId="4A8B8FE7" w14:textId="77777777" w:rsidR="0099031C" w:rsidRDefault="0099031C" w:rsidP="0099031C">
      <w:pPr>
        <w:rPr>
          <w:lang w:val="en-US"/>
        </w:rPr>
      </w:pPr>
      <w:hyperlink r:id="rId5" w:history="1">
        <w:r w:rsidRPr="009E39D9">
          <w:rPr>
            <w:rStyle w:val="Hyperlink"/>
            <w:lang w:val="en-US"/>
          </w:rPr>
          <w:t>https://www.mongodb.com/try/download/community</w:t>
        </w:r>
      </w:hyperlink>
    </w:p>
    <w:p w14:paraId="671C7552" w14:textId="77777777" w:rsidR="0099031C" w:rsidRDefault="0099031C" w:rsidP="0099031C">
      <w:pPr>
        <w:rPr>
          <w:lang w:val="en-US"/>
        </w:rPr>
      </w:pPr>
      <w:r>
        <w:rPr>
          <w:lang w:val="en-US"/>
        </w:rPr>
        <w:t>watch-video</w:t>
      </w:r>
    </w:p>
    <w:p w14:paraId="49CDB3EA" w14:textId="77777777" w:rsidR="0099031C" w:rsidRDefault="0099031C" w:rsidP="0099031C">
      <w:pPr>
        <w:rPr>
          <w:lang w:val="en-US"/>
        </w:rPr>
      </w:pPr>
      <w:r>
        <w:rPr>
          <w:lang w:val="en-US"/>
        </w:rPr>
        <w:t>tutorial</w:t>
      </w:r>
    </w:p>
    <w:p w14:paraId="737BEBC6" w14:textId="77777777" w:rsidR="0099031C" w:rsidRDefault="0099031C" w:rsidP="0099031C">
      <w:pPr>
        <w:rPr>
          <w:lang w:val="en-US"/>
        </w:rPr>
      </w:pPr>
      <w:hyperlink r:id="rId6" w:history="1">
        <w:r w:rsidRPr="009E39D9">
          <w:rPr>
            <w:rStyle w:val="Hyperlink"/>
            <w:lang w:val="en-US"/>
          </w:rPr>
          <w:t>https://docs.mongodb.com/manual/core/databases-and-collections/</w:t>
        </w:r>
      </w:hyperlink>
    </w:p>
    <w:p w14:paraId="74110DFA" w14:textId="77777777" w:rsidR="0099031C" w:rsidRDefault="0099031C" w:rsidP="0099031C">
      <w:pPr>
        <w:rPr>
          <w:lang w:val="en-US"/>
        </w:rPr>
      </w:pPr>
      <w:r>
        <w:rPr>
          <w:lang w:val="en-US"/>
        </w:rPr>
        <w:t>show dbs  //</w:t>
      </w:r>
      <w:r w:rsidRPr="00486C1B">
        <w:rPr>
          <w:lang w:val="en-US"/>
        </w:rPr>
        <w:t xml:space="preserve"> </w:t>
      </w:r>
      <w:r>
        <w:rPr>
          <w:lang w:val="en-US"/>
        </w:rPr>
        <w:t xml:space="preserve">List database </w:t>
      </w:r>
    </w:p>
    <w:p w14:paraId="4D52242F" w14:textId="77777777" w:rsidR="0099031C" w:rsidRDefault="0099031C" w:rsidP="0099031C">
      <w:pPr>
        <w:rPr>
          <w:lang w:val="en-US"/>
        </w:rPr>
      </w:pPr>
      <w:r>
        <w:rPr>
          <w:lang w:val="en-US"/>
        </w:rPr>
        <w:t>Creating database / Open database [ if db doesn’t exist , it will create one ]</w:t>
      </w:r>
    </w:p>
    <w:p w14:paraId="6342FC5C" w14:textId="77777777" w:rsidR="0099031C" w:rsidRDefault="0099031C" w:rsidP="0099031C">
      <w:pPr>
        <w:rPr>
          <w:lang w:val="en-US"/>
        </w:rPr>
      </w:pPr>
      <w:r>
        <w:rPr>
          <w:lang w:val="en-US"/>
        </w:rPr>
        <w:t>use nitindb;  // use &lt;dbname&gt;;</w:t>
      </w:r>
    </w:p>
    <w:p w14:paraId="1BD834BC" w14:textId="77777777" w:rsidR="0099031C" w:rsidRDefault="0099031C" w:rsidP="0099031C">
      <w:pPr>
        <w:rPr>
          <w:lang w:val="en-US"/>
        </w:rPr>
      </w:pPr>
      <w:r>
        <w:rPr>
          <w:lang w:val="en-US"/>
        </w:rPr>
        <w:t>db; // current database name;</w:t>
      </w:r>
    </w:p>
    <w:p w14:paraId="506BC592" w14:textId="77777777" w:rsidR="0099031C" w:rsidRPr="00924CAA" w:rsidRDefault="0099031C" w:rsidP="0099031C">
      <w:pPr>
        <w:rPr>
          <w:color w:val="1F3864" w:themeColor="accent1" w:themeShade="80"/>
          <w:lang w:val="en-US"/>
        </w:rPr>
      </w:pPr>
      <w:r w:rsidRPr="00486C1B">
        <w:rPr>
          <w:lang w:val="en-US"/>
        </w:rPr>
        <w:t>db.employee.insertOne({id:1,name:"Nitin",salary:2300.00});</w:t>
      </w:r>
      <w:r>
        <w:rPr>
          <w:lang w:val="en-US"/>
        </w:rPr>
        <w:t xml:space="preserve"> //</w:t>
      </w:r>
      <w:r>
        <w:rPr>
          <w:color w:val="1F3864" w:themeColor="accent1" w:themeShade="80"/>
          <w:lang w:val="en-US"/>
        </w:rPr>
        <w:t xml:space="preserve">employee is the name of collection and if it doesn’t exist, it will be created. </w:t>
      </w:r>
    </w:p>
    <w:p w14:paraId="5187517F" w14:textId="77777777" w:rsidR="0099031C" w:rsidRDefault="0099031C" w:rsidP="0099031C">
      <w:pPr>
        <w:rPr>
          <w:lang w:val="en-US"/>
        </w:rPr>
      </w:pPr>
      <w:r>
        <w:rPr>
          <w:lang w:val="en-US"/>
        </w:rPr>
        <w:t>d</w:t>
      </w:r>
      <w:r w:rsidRPr="00486C1B">
        <w:rPr>
          <w:lang w:val="en-US"/>
        </w:rPr>
        <w:t>b.employee.find();</w:t>
      </w:r>
      <w:r>
        <w:rPr>
          <w:lang w:val="en-US"/>
        </w:rPr>
        <w:t xml:space="preserve">  // display all the documents</w:t>
      </w:r>
    </w:p>
    <w:p w14:paraId="4F4E5EB6" w14:textId="77777777" w:rsidR="0099031C" w:rsidRDefault="0099031C" w:rsidP="0099031C">
      <w:pPr>
        <w:rPr>
          <w:lang w:val="en-US"/>
        </w:rPr>
      </w:pPr>
      <w:r>
        <w:rPr>
          <w:lang w:val="en-US"/>
        </w:rPr>
        <w:t>cls // clear the screen</w:t>
      </w:r>
    </w:p>
    <w:p w14:paraId="0C944356" w14:textId="77777777" w:rsidR="0099031C" w:rsidRDefault="0099031C" w:rsidP="0099031C">
      <w:pPr>
        <w:rPr>
          <w:lang w:val="en-US"/>
        </w:rPr>
      </w:pPr>
      <w:r>
        <w:rPr>
          <w:lang w:val="en-US"/>
        </w:rPr>
        <w:t>db.createCollection(&lt;dbname&gt;,[option]);</w:t>
      </w:r>
    </w:p>
    <w:p w14:paraId="2EE7FE34" w14:textId="77777777" w:rsidR="0099031C" w:rsidRDefault="0099031C" w:rsidP="0099031C">
      <w:pPr>
        <w:rPr>
          <w:lang w:val="en-US"/>
        </w:rPr>
      </w:pPr>
      <w:r>
        <w:rPr>
          <w:lang w:val="en-US"/>
        </w:rPr>
        <w:t>db.createCollection(“department”);</w:t>
      </w:r>
    </w:p>
    <w:p w14:paraId="150FE111" w14:textId="77777777" w:rsidR="0099031C" w:rsidRDefault="0099031C" w:rsidP="0099031C">
      <w:pPr>
        <w:rPr>
          <w:lang w:val="en-US"/>
        </w:rPr>
      </w:pPr>
      <w:r>
        <w:rPr>
          <w:lang w:val="en-US"/>
        </w:rPr>
        <w:t xml:space="preserve">show collections ; </w:t>
      </w:r>
      <w:r w:rsidRPr="00924CAA">
        <w:rPr>
          <w:color w:val="1F3864" w:themeColor="accent1" w:themeShade="80"/>
          <w:lang w:val="en-US"/>
        </w:rPr>
        <w:t>// list the collections in current db;</w:t>
      </w:r>
    </w:p>
    <w:p w14:paraId="1D3A0A4A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db.createCollection(</w:t>
      </w:r>
      <w:r>
        <w:rPr>
          <w:rStyle w:val="lg-highlight-string"/>
          <w:rFonts w:ascii="Source Code Pro" w:hAnsi="Source Code Pro"/>
          <w:b/>
          <w:bCs/>
          <w:color w:val="12824D"/>
          <w:sz w:val="20"/>
          <w:szCs w:val="20"/>
          <w:shd w:val="clear" w:color="auto" w:fill="F9FBFA"/>
        </w:rPr>
        <w:t>"logs"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, {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capped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: </w:t>
      </w:r>
      <w:r>
        <w:rPr>
          <w:rStyle w:val="lg-highlight-literal"/>
          <w:rFonts w:ascii="Source Code Pro" w:hAnsi="Source Code Pro"/>
          <w:color w:val="016EE9"/>
          <w:sz w:val="20"/>
          <w:szCs w:val="20"/>
          <w:shd w:val="clear" w:color="auto" w:fill="F9FBFA"/>
        </w:rPr>
        <w:t>true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,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size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: </w:t>
      </w:r>
      <w:r>
        <w:rPr>
          <w:rStyle w:val="lg-highlight-number"/>
          <w:rFonts w:ascii="Source Code Pro" w:hAnsi="Source Code Pro"/>
          <w:color w:val="016EE9"/>
          <w:sz w:val="20"/>
          <w:szCs w:val="20"/>
          <w:shd w:val="clear" w:color="auto" w:fill="F9FBFA"/>
        </w:rPr>
        <w:t>5242880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,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max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: </w:t>
      </w:r>
      <w:r>
        <w:rPr>
          <w:rStyle w:val="lg-highlight-number"/>
          <w:rFonts w:ascii="Source Code Pro" w:hAnsi="Source Code Pro"/>
          <w:color w:val="016EE9"/>
          <w:sz w:val="20"/>
          <w:szCs w:val="20"/>
          <w:shd w:val="clear" w:color="auto" w:fill="F9FBFA"/>
        </w:rPr>
        <w:t>5000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} )</w:t>
      </w:r>
    </w:p>
    <w:tbl>
      <w:tblPr>
        <w:tblW w:w="10560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0"/>
      </w:tblGrid>
      <w:tr w:rsidR="0099031C" w:rsidRPr="00B56ADE" w14:paraId="418B7F19" w14:textId="77777777" w:rsidTr="00871A7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6A98CCD" w14:textId="77777777" w:rsidR="0099031C" w:rsidRPr="00B56ADE" w:rsidRDefault="0099031C" w:rsidP="00871A7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</w:pP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>db.products.insertMany( [</w:t>
            </w:r>
          </w:p>
        </w:tc>
      </w:tr>
      <w:tr w:rsidR="0099031C" w:rsidRPr="00B56ADE" w14:paraId="180BE133" w14:textId="77777777" w:rsidTr="00871A7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F97A7C5" w14:textId="77777777" w:rsidR="0099031C" w:rsidRPr="00B56ADE" w:rsidRDefault="0099031C" w:rsidP="00871A7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</w:pP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      { </w:t>
            </w:r>
            <w:r w:rsidRPr="00B56ADE">
              <w:rPr>
                <w:rFonts w:ascii="Source Code Pro" w:eastAsia="Times New Roman" w:hAnsi="Source Code Pro" w:cs="Times New Roman"/>
                <w:color w:val="D83713"/>
                <w:sz w:val="20"/>
                <w:szCs w:val="20"/>
                <w:lang w:eastAsia="en-IN"/>
              </w:rPr>
              <w:t>item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B56ADE">
              <w:rPr>
                <w:rFonts w:ascii="Source Code Pro" w:eastAsia="Times New Roman" w:hAnsi="Source Code Pro" w:cs="Times New Roman"/>
                <w:b/>
                <w:bCs/>
                <w:color w:val="12824D"/>
                <w:sz w:val="20"/>
                <w:szCs w:val="20"/>
                <w:lang w:eastAsia="en-IN"/>
              </w:rPr>
              <w:t>"card"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B56ADE">
              <w:rPr>
                <w:rFonts w:ascii="Source Code Pro" w:eastAsia="Times New Roman" w:hAnsi="Source Code Pro" w:cs="Times New Roman"/>
                <w:color w:val="D83713"/>
                <w:sz w:val="20"/>
                <w:szCs w:val="20"/>
                <w:lang w:eastAsia="en-IN"/>
              </w:rPr>
              <w:t>qty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B56ADE">
              <w:rPr>
                <w:rFonts w:ascii="Source Code Pro" w:eastAsia="Times New Roman" w:hAnsi="Source Code Pro" w:cs="Times New Roman"/>
                <w:color w:val="016EE9"/>
                <w:sz w:val="20"/>
                <w:szCs w:val="20"/>
                <w:lang w:eastAsia="en-IN"/>
              </w:rPr>
              <w:t>15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 },</w:t>
            </w:r>
          </w:p>
        </w:tc>
      </w:tr>
      <w:tr w:rsidR="0099031C" w:rsidRPr="00B56ADE" w14:paraId="7B4800A9" w14:textId="77777777" w:rsidTr="00871A7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ACB1096" w14:textId="77777777" w:rsidR="0099031C" w:rsidRPr="00B56ADE" w:rsidRDefault="0099031C" w:rsidP="00871A7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</w:pP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      { </w:t>
            </w:r>
            <w:r w:rsidRPr="00B56ADE">
              <w:rPr>
                <w:rFonts w:ascii="Source Code Pro" w:eastAsia="Times New Roman" w:hAnsi="Source Code Pro" w:cs="Times New Roman"/>
                <w:color w:val="D83713"/>
                <w:sz w:val="20"/>
                <w:szCs w:val="20"/>
                <w:lang w:eastAsia="en-IN"/>
              </w:rPr>
              <w:t>item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B56ADE">
              <w:rPr>
                <w:rFonts w:ascii="Source Code Pro" w:eastAsia="Times New Roman" w:hAnsi="Source Code Pro" w:cs="Times New Roman"/>
                <w:b/>
                <w:bCs/>
                <w:color w:val="12824D"/>
                <w:sz w:val="20"/>
                <w:szCs w:val="20"/>
                <w:lang w:eastAsia="en-IN"/>
              </w:rPr>
              <w:t>"envelope"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B56ADE">
              <w:rPr>
                <w:rFonts w:ascii="Source Code Pro" w:eastAsia="Times New Roman" w:hAnsi="Source Code Pro" w:cs="Times New Roman"/>
                <w:color w:val="D83713"/>
                <w:sz w:val="20"/>
                <w:szCs w:val="20"/>
                <w:lang w:eastAsia="en-IN"/>
              </w:rPr>
              <w:t>qty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B56ADE">
              <w:rPr>
                <w:rFonts w:ascii="Source Code Pro" w:eastAsia="Times New Roman" w:hAnsi="Source Code Pro" w:cs="Times New Roman"/>
                <w:color w:val="016EE9"/>
                <w:sz w:val="20"/>
                <w:szCs w:val="20"/>
                <w:lang w:eastAsia="en-IN"/>
              </w:rPr>
              <w:t>20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 },</w:t>
            </w:r>
          </w:p>
        </w:tc>
      </w:tr>
      <w:tr w:rsidR="0099031C" w:rsidRPr="00B56ADE" w14:paraId="1DC9F0CF" w14:textId="77777777" w:rsidTr="00871A7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44E601D" w14:textId="77777777" w:rsidR="0099031C" w:rsidRPr="00B56ADE" w:rsidRDefault="0099031C" w:rsidP="00871A7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</w:pP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      { </w:t>
            </w:r>
            <w:r w:rsidRPr="00B56ADE">
              <w:rPr>
                <w:rFonts w:ascii="Source Code Pro" w:eastAsia="Times New Roman" w:hAnsi="Source Code Pro" w:cs="Times New Roman"/>
                <w:color w:val="D83713"/>
                <w:sz w:val="20"/>
                <w:szCs w:val="20"/>
                <w:lang w:eastAsia="en-IN"/>
              </w:rPr>
              <w:t>item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B56ADE">
              <w:rPr>
                <w:rFonts w:ascii="Source Code Pro" w:eastAsia="Times New Roman" w:hAnsi="Source Code Pro" w:cs="Times New Roman"/>
                <w:b/>
                <w:bCs/>
                <w:color w:val="12824D"/>
                <w:sz w:val="20"/>
                <w:szCs w:val="20"/>
                <w:lang w:eastAsia="en-IN"/>
              </w:rPr>
              <w:t>"stamps"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 , </w:t>
            </w:r>
            <w:r w:rsidRPr="00B56ADE">
              <w:rPr>
                <w:rFonts w:ascii="Source Code Pro" w:eastAsia="Times New Roman" w:hAnsi="Source Code Pro" w:cs="Times New Roman"/>
                <w:color w:val="D83713"/>
                <w:sz w:val="20"/>
                <w:szCs w:val="20"/>
                <w:lang w:eastAsia="en-IN"/>
              </w:rPr>
              <w:t>qty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B56ADE">
              <w:rPr>
                <w:rFonts w:ascii="Source Code Pro" w:eastAsia="Times New Roman" w:hAnsi="Source Code Pro" w:cs="Times New Roman"/>
                <w:color w:val="016EE9"/>
                <w:sz w:val="20"/>
                <w:szCs w:val="20"/>
                <w:lang w:eastAsia="en-IN"/>
              </w:rPr>
              <w:t>30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 }</w:t>
            </w:r>
          </w:p>
        </w:tc>
      </w:tr>
      <w:tr w:rsidR="0099031C" w:rsidRPr="00B56ADE" w14:paraId="03748B3C" w14:textId="77777777" w:rsidTr="00871A7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727F87C" w14:textId="77777777" w:rsidR="0099031C" w:rsidRPr="00B56ADE" w:rsidRDefault="0099031C" w:rsidP="00871A7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</w:pP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   ] );</w:t>
            </w:r>
          </w:p>
        </w:tc>
      </w:tr>
    </w:tbl>
    <w:p w14:paraId="290E3CA3" w14:textId="77777777" w:rsidR="0099031C" w:rsidRDefault="0099031C" w:rsidP="0099031C">
      <w:pPr>
        <w:rPr>
          <w:lang w:val="en-US"/>
        </w:rPr>
      </w:pPr>
    </w:p>
    <w:p w14:paraId="223909C4" w14:textId="77777777" w:rsidR="0099031C" w:rsidRDefault="0099031C" w:rsidP="0099031C">
      <w:pPr>
        <w:rPr>
          <w:lang w:val="en-US"/>
        </w:rPr>
      </w:pPr>
      <w:r w:rsidRPr="00B56ADE">
        <w:rPr>
          <w:lang w:val="en-US"/>
        </w:rPr>
        <w:t>db.products.find();</w:t>
      </w:r>
      <w:r>
        <w:rPr>
          <w:lang w:val="en-US"/>
        </w:rPr>
        <w:t xml:space="preserve">  ///  select * from products;</w:t>
      </w:r>
    </w:p>
    <w:p w14:paraId="013861CC" w14:textId="77777777" w:rsidR="0099031C" w:rsidRDefault="0099031C" w:rsidP="0099031C">
      <w:pPr>
        <w:rPr>
          <w:lang w:val="en-US"/>
        </w:rPr>
      </w:pPr>
      <w:r w:rsidRPr="00C931AA">
        <w:rPr>
          <w:lang w:val="en-US"/>
        </w:rPr>
        <w:t>db.products.find({qty:{$gt:20}});</w:t>
      </w:r>
      <w:r>
        <w:rPr>
          <w:lang w:val="en-US"/>
        </w:rPr>
        <w:t xml:space="preserve">  // select * from products where qty&gt;20</w:t>
      </w:r>
    </w:p>
    <w:p w14:paraId="6B0C8E6C" w14:textId="77777777" w:rsidR="0099031C" w:rsidRDefault="0099031C" w:rsidP="0099031C">
      <w:pPr>
        <w:rPr>
          <w:lang w:val="en-US"/>
        </w:rPr>
      </w:pPr>
      <w:r w:rsidRPr="00C931AA">
        <w:rPr>
          <w:lang w:val="en-US"/>
        </w:rPr>
        <w:t>db.products.find({qty:{$gte:20}});</w:t>
      </w:r>
      <w:r>
        <w:rPr>
          <w:lang w:val="en-US"/>
        </w:rPr>
        <w:t xml:space="preserve">  // select * from products where qty&gt;=20</w:t>
      </w:r>
    </w:p>
    <w:p w14:paraId="5BC0B1BB" w14:textId="77777777" w:rsidR="0099031C" w:rsidRDefault="0099031C" w:rsidP="0099031C">
      <w:pPr>
        <w:rPr>
          <w:lang w:val="en-US"/>
        </w:rPr>
      </w:pPr>
      <w:r w:rsidRPr="00C931AA">
        <w:rPr>
          <w:lang w:val="en-US"/>
        </w:rPr>
        <w:t>db.products.find({qty:</w:t>
      </w:r>
      <w:r>
        <w:rPr>
          <w:lang w:val="en-US"/>
        </w:rPr>
        <w:t>20});  // select * from products where qty=20;</w:t>
      </w:r>
    </w:p>
    <w:p w14:paraId="0A6F38EA" w14:textId="77777777" w:rsidR="0099031C" w:rsidRDefault="0099031C" w:rsidP="0099031C">
      <w:pPr>
        <w:rPr>
          <w:lang w:val="en-US"/>
        </w:rPr>
      </w:pPr>
    </w:p>
    <w:p w14:paraId="67E724A6" w14:textId="77777777" w:rsidR="0099031C" w:rsidRDefault="0099031C" w:rsidP="0099031C">
      <w:pPr>
        <w:rPr>
          <w:lang w:val="en-US"/>
        </w:rPr>
      </w:pPr>
      <w:r>
        <w:rPr>
          <w:lang w:val="en-US"/>
        </w:rPr>
        <w:t>comparison operator</w:t>
      </w:r>
    </w:p>
    <w:p w14:paraId="2975E4A0" w14:textId="77777777" w:rsidR="0099031C" w:rsidRDefault="0099031C" w:rsidP="0099031C">
      <w:pPr>
        <w:rPr>
          <w:lang w:val="en-US"/>
        </w:rPr>
      </w:pPr>
      <w:r>
        <w:rPr>
          <w:lang w:val="en-US"/>
        </w:rPr>
        <w:lastRenderedPageBreak/>
        <w:t>$eq   $gt  $lt  $gte  $lte  $in   $ne  $nin</w:t>
      </w:r>
    </w:p>
    <w:p w14:paraId="2AD08C51" w14:textId="77777777" w:rsidR="0099031C" w:rsidRDefault="0099031C" w:rsidP="0099031C">
      <w:pPr>
        <w:rPr>
          <w:lang w:val="en-US"/>
        </w:rPr>
      </w:pPr>
      <w:hyperlink r:id="rId7" w:anchor="specify-and-conditions" w:history="1">
        <w:r w:rsidRPr="002225CB">
          <w:rPr>
            <w:rStyle w:val="Hyperlink"/>
            <w:lang w:val="en-US"/>
          </w:rPr>
          <w:t>https://docs.mongodb.com/manual/tutorial/query-documents/#specify-and-conditions</w:t>
        </w:r>
      </w:hyperlink>
    </w:p>
    <w:p w14:paraId="1DA3D020" w14:textId="77777777" w:rsidR="0099031C" w:rsidRDefault="0099031C" w:rsidP="0099031C">
      <w:pPr>
        <w:rPr>
          <w:lang w:val="en-US"/>
        </w:rPr>
      </w:pPr>
      <w:r w:rsidRPr="00C6239E">
        <w:rPr>
          <w:lang w:val="en-US"/>
        </w:rPr>
        <w:t>db.inventory.find({item:1} );</w:t>
      </w:r>
      <w:r>
        <w:rPr>
          <w:lang w:val="en-US"/>
        </w:rPr>
        <w:t xml:space="preserve">  // select * from inventory where item=1;</w:t>
      </w:r>
    </w:p>
    <w:p w14:paraId="30742727" w14:textId="77777777" w:rsidR="0099031C" w:rsidRDefault="0099031C" w:rsidP="0099031C">
      <w:pPr>
        <w:rPr>
          <w:lang w:val="en-US"/>
        </w:rPr>
      </w:pPr>
      <w:r w:rsidRPr="00C6239E">
        <w:rPr>
          <w:lang w:val="en-US"/>
        </w:rPr>
        <w:t>db.inventory.find({} , {item:1} );</w:t>
      </w:r>
      <w:r>
        <w:rPr>
          <w:lang w:val="en-US"/>
        </w:rPr>
        <w:t xml:space="preserve">  select _id, item from inventory;</w:t>
      </w:r>
    </w:p>
    <w:p w14:paraId="730EE09A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db.inventory.find( {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status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: </w:t>
      </w:r>
      <w:r>
        <w:rPr>
          <w:rStyle w:val="lg-highlight-string"/>
          <w:rFonts w:ascii="Source Code Pro" w:hAnsi="Source Code Pro"/>
          <w:b/>
          <w:bCs/>
          <w:color w:val="12824D"/>
          <w:sz w:val="20"/>
          <w:szCs w:val="20"/>
          <w:shd w:val="clear" w:color="auto" w:fill="F9FBFA"/>
        </w:rPr>
        <w:t>"A"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}, {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item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: </w:t>
      </w:r>
      <w:r>
        <w:rPr>
          <w:rStyle w:val="lg-highlight-number"/>
          <w:rFonts w:ascii="Source Code Pro" w:hAnsi="Source Code Pro"/>
          <w:color w:val="016EE9"/>
          <w:sz w:val="20"/>
          <w:szCs w:val="20"/>
          <w:shd w:val="clear" w:color="auto" w:fill="F9FBFA"/>
        </w:rPr>
        <w:t>1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,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status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: </w:t>
      </w:r>
      <w:r>
        <w:rPr>
          <w:rStyle w:val="lg-highlight-number"/>
          <w:rFonts w:ascii="Source Code Pro" w:hAnsi="Source Code Pro"/>
          <w:color w:val="016EE9"/>
          <w:sz w:val="20"/>
          <w:szCs w:val="20"/>
          <w:shd w:val="clear" w:color="auto" w:fill="F9FBFA"/>
        </w:rPr>
        <w:t>1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} )</w:t>
      </w:r>
    </w:p>
    <w:p w14:paraId="1CCB6131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//select _id, item, status from inventory where status=’A’;</w:t>
      </w:r>
    </w:p>
    <w:p w14:paraId="415C6859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</w:p>
    <w:p w14:paraId="111BE61E" w14:textId="77777777" w:rsidR="0099031C" w:rsidRDefault="0099031C" w:rsidP="0099031C">
      <w:pPr>
        <w:rPr>
          <w:lang w:val="en-US"/>
        </w:rPr>
      </w:pP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db.inventory.find( {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status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: </w:t>
      </w:r>
      <w:r>
        <w:rPr>
          <w:rStyle w:val="lg-highlight-string"/>
          <w:rFonts w:ascii="Source Code Pro" w:hAnsi="Source Code Pro"/>
          <w:b/>
          <w:bCs/>
          <w:color w:val="12824D"/>
          <w:sz w:val="20"/>
          <w:szCs w:val="20"/>
          <w:shd w:val="clear" w:color="auto" w:fill="F9FBFA"/>
        </w:rPr>
        <w:t>"A"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}, {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item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: </w:t>
      </w:r>
      <w:r>
        <w:rPr>
          <w:rStyle w:val="lg-highlight-number"/>
          <w:rFonts w:ascii="Source Code Pro" w:hAnsi="Source Code Pro"/>
          <w:color w:val="016EE9"/>
          <w:sz w:val="20"/>
          <w:szCs w:val="20"/>
          <w:shd w:val="clear" w:color="auto" w:fill="F9FBFA"/>
        </w:rPr>
        <w:t>1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,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status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: </w:t>
      </w:r>
      <w:r>
        <w:rPr>
          <w:rStyle w:val="lg-highlight-number"/>
          <w:rFonts w:ascii="Source Code Pro" w:hAnsi="Source Code Pro"/>
          <w:color w:val="016EE9"/>
          <w:sz w:val="20"/>
          <w:szCs w:val="20"/>
          <w:shd w:val="clear" w:color="auto" w:fill="F9FBFA"/>
        </w:rPr>
        <w:t>1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,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_id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: </w:t>
      </w:r>
      <w:r>
        <w:rPr>
          <w:rStyle w:val="lg-highlight-number"/>
          <w:rFonts w:ascii="Source Code Pro" w:hAnsi="Source Code Pro"/>
          <w:color w:val="016EE9"/>
          <w:sz w:val="20"/>
          <w:szCs w:val="20"/>
          <w:shd w:val="clear" w:color="auto" w:fill="F9FBFA"/>
        </w:rPr>
        <w:t>0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} )</w:t>
      </w:r>
    </w:p>
    <w:p w14:paraId="7657C0D2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//select item, status from inventory where status=’A’;</w:t>
      </w:r>
    </w:p>
    <w:p w14:paraId="1F8D33C6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r w:rsidRPr="00004F86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db.inventory.updateOne({item:"notebook"},{$set:{"status":"D"}});</w:t>
      </w:r>
    </w:p>
    <w:p w14:paraId="0707F399" w14:textId="77777777" w:rsidR="0099031C" w:rsidRDefault="0099031C" w:rsidP="0099031C">
      <w:pPr>
        <w:rPr>
          <w:lang w:val="en-US"/>
        </w:rPr>
      </w:pPr>
      <w:r w:rsidRPr="00004F86">
        <w:rPr>
          <w:lang w:val="en-US"/>
        </w:rPr>
        <w:t>db.inventory.find( { status: "A" }, { item: 1, status: 1, _id:0 } )</w:t>
      </w:r>
    </w:p>
    <w:p w14:paraId="5718DEB1" w14:textId="77777777" w:rsidR="0099031C" w:rsidRDefault="0099031C" w:rsidP="0099031C">
      <w:pPr>
        <w:rPr>
          <w:lang w:val="en-US"/>
        </w:rPr>
      </w:pPr>
      <w:r w:rsidRPr="00004F86">
        <w:rPr>
          <w:lang w:val="en-US"/>
        </w:rPr>
        <w:t>db.inventory.find( { }, { item: 1, status: 1, _id:0 } )</w:t>
      </w:r>
    </w:p>
    <w:p w14:paraId="70240949" w14:textId="77777777" w:rsidR="0099031C" w:rsidRDefault="0099031C" w:rsidP="0099031C">
      <w:pPr>
        <w:rPr>
          <w:lang w:val="en-US"/>
        </w:rPr>
      </w:pPr>
    </w:p>
    <w:p w14:paraId="31851F52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db.inventory.deleteMany({})  // delete all documents</w:t>
      </w:r>
    </w:p>
    <w:p w14:paraId="5B0F528C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db.inventory.deleteMany({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status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: </w:t>
      </w:r>
      <w:r>
        <w:rPr>
          <w:rStyle w:val="lg-highlight-string"/>
          <w:rFonts w:ascii="Source Code Pro" w:hAnsi="Source Code Pro"/>
          <w:b/>
          <w:bCs/>
          <w:color w:val="12824D"/>
          <w:sz w:val="20"/>
          <w:szCs w:val="20"/>
          <w:shd w:val="clear" w:color="auto" w:fill="F9FBFA"/>
        </w:rPr>
        <w:t>"A"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}) // delete all documents where status=A</w:t>
      </w:r>
    </w:p>
    <w:p w14:paraId="75DEA2D1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db.inventory.deleteOne({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status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: </w:t>
      </w:r>
      <w:r>
        <w:rPr>
          <w:rStyle w:val="lg-highlight-string"/>
          <w:rFonts w:ascii="Source Code Pro" w:hAnsi="Source Code Pro"/>
          <w:b/>
          <w:bCs/>
          <w:color w:val="12824D"/>
          <w:sz w:val="20"/>
          <w:szCs w:val="20"/>
          <w:shd w:val="clear" w:color="auto" w:fill="F9FBFA"/>
        </w:rPr>
        <w:t>"A"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}) // delete One documents where status=A</w:t>
      </w:r>
    </w:p>
    <w:p w14:paraId="79192395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r w:rsidRPr="004D6195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db.employee.insertOne({id:2,name:"Azom",salary:3400.01, deptId:101});</w:t>
      </w:r>
    </w:p>
    <w:p w14:paraId="54770E7A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r w:rsidRPr="004D6195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db.employee.insertOne({id:2,name:"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Naser</w:t>
      </w:r>
      <w:r w:rsidRPr="004D6195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",salary: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2</w:t>
      </w:r>
      <w:r w:rsidRPr="004D6195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400.01});</w:t>
      </w:r>
    </w:p>
    <w:p w14:paraId="1746EA6B" w14:textId="77777777" w:rsidR="000F54C8" w:rsidRDefault="000F54C8"/>
    <w:sectPr w:rsidR="000F5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080"/>
    <w:multiLevelType w:val="hybridMultilevel"/>
    <w:tmpl w:val="FB467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37F26"/>
    <w:multiLevelType w:val="hybridMultilevel"/>
    <w:tmpl w:val="24C05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F7529"/>
    <w:multiLevelType w:val="hybridMultilevel"/>
    <w:tmpl w:val="B6069040"/>
    <w:lvl w:ilvl="0" w:tplc="8AF2F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D7050"/>
    <w:multiLevelType w:val="hybridMultilevel"/>
    <w:tmpl w:val="112C10DC"/>
    <w:lvl w:ilvl="0" w:tplc="8BEC6952">
      <w:numFmt w:val="bullet"/>
      <w:lvlText w:val="-"/>
      <w:lvlJc w:val="left"/>
      <w:pPr>
        <w:ind w:left="720" w:hanging="360"/>
      </w:pPr>
      <w:rPr>
        <w:rFonts w:ascii="Source Code Pro" w:eastAsiaTheme="minorHAnsi" w:hAnsi="Source Code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038336">
    <w:abstractNumId w:val="3"/>
  </w:num>
  <w:num w:numId="2" w16cid:durableId="2127237368">
    <w:abstractNumId w:val="0"/>
  </w:num>
  <w:num w:numId="3" w16cid:durableId="1014528898">
    <w:abstractNumId w:val="2"/>
  </w:num>
  <w:num w:numId="4" w16cid:durableId="237062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BA"/>
    <w:rsid w:val="000F54C8"/>
    <w:rsid w:val="003C2AFD"/>
    <w:rsid w:val="007B35BA"/>
    <w:rsid w:val="0099031C"/>
    <w:rsid w:val="009A3BE8"/>
    <w:rsid w:val="00C12828"/>
    <w:rsid w:val="00CD313C"/>
    <w:rsid w:val="00F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89F8"/>
  <w15:chartTrackingRefBased/>
  <w15:docId w15:val="{C2A96945-42C2-43EB-B487-3DB58171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31C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4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31C"/>
    <w:rPr>
      <w:color w:val="0563C1" w:themeColor="hyperlink"/>
      <w:u w:val="single"/>
    </w:rPr>
  </w:style>
  <w:style w:type="character" w:customStyle="1" w:styleId="lg-highlight-string">
    <w:name w:val="lg-highlight-string"/>
    <w:basedOn w:val="DefaultParagraphFont"/>
    <w:rsid w:val="0099031C"/>
  </w:style>
  <w:style w:type="character" w:customStyle="1" w:styleId="lg-highlight-attr">
    <w:name w:val="lg-highlight-attr"/>
    <w:basedOn w:val="DefaultParagraphFont"/>
    <w:rsid w:val="0099031C"/>
  </w:style>
  <w:style w:type="character" w:customStyle="1" w:styleId="lg-highlight-literal">
    <w:name w:val="lg-highlight-literal"/>
    <w:basedOn w:val="DefaultParagraphFont"/>
    <w:rsid w:val="0099031C"/>
  </w:style>
  <w:style w:type="character" w:customStyle="1" w:styleId="lg-highlight-number">
    <w:name w:val="lg-highlight-number"/>
    <w:basedOn w:val="DefaultParagraphFont"/>
    <w:rsid w:val="00990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tutorial/query-doc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ore/databases-and-collections/" TargetMode="Externa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2</cp:revision>
  <dcterms:created xsi:type="dcterms:W3CDTF">2023-07-14T15:36:00Z</dcterms:created>
  <dcterms:modified xsi:type="dcterms:W3CDTF">2023-07-14T18:58:00Z</dcterms:modified>
</cp:coreProperties>
</file>