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16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2"/>
        <w:gridCol w:w="4291"/>
        <w:gridCol w:w="1027"/>
        <w:gridCol w:w="639"/>
        <w:gridCol w:w="624"/>
        <w:gridCol w:w="1073"/>
      </w:tblGrid>
      <w:tr w:rsidR="006226D4" w:rsidRPr="000102CE" w14:paraId="6F68FA32" w14:textId="77777777" w:rsidTr="002B74E9">
        <w:tc>
          <w:tcPr>
            <w:tcW w:w="1762" w:type="dxa"/>
          </w:tcPr>
          <w:p w14:paraId="454BAF13" w14:textId="77777777" w:rsidR="006226D4" w:rsidRPr="00401C0A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01C0A">
              <w:rPr>
                <w:rFonts w:ascii="Times New Roman" w:hAnsi="Times New Roman"/>
                <w:b/>
                <w:color w:val="0000FF"/>
              </w:rPr>
              <w:t xml:space="preserve">Course Code: </w:t>
            </w:r>
            <w:r w:rsidRPr="00401C0A">
              <w:rPr>
                <w:rFonts w:ascii="Times New Roman" w:hAnsi="Times New Roman"/>
                <w:b/>
              </w:rPr>
              <w:t>MAT1002</w:t>
            </w:r>
          </w:p>
        </w:tc>
        <w:tc>
          <w:tcPr>
            <w:tcW w:w="4291" w:type="dxa"/>
          </w:tcPr>
          <w:p w14:paraId="03883317" w14:textId="77777777" w:rsidR="006226D4" w:rsidRPr="007A4BA6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7A4BA6">
              <w:rPr>
                <w:rFonts w:ascii="Times New Roman" w:hAnsi="Times New Roman"/>
                <w:b/>
                <w:color w:val="0000FF"/>
              </w:rPr>
              <w:t xml:space="preserve">Course Title: </w:t>
            </w:r>
            <w:r w:rsidRPr="007A4BA6">
              <w:rPr>
                <w:rFonts w:ascii="Times New Roman" w:hAnsi="Times New Roman"/>
                <w:b/>
                <w:bCs/>
              </w:rPr>
              <w:t xml:space="preserve">Applications of </w:t>
            </w:r>
            <w:r w:rsidRPr="007A4BA6">
              <w:rPr>
                <w:rFonts w:ascii="Times New Roman" w:hAnsi="Times New Roman"/>
                <w:b/>
              </w:rPr>
              <w:t>Differential and Difference Equations</w:t>
            </w:r>
            <w:r w:rsidRPr="007A4BA6">
              <w:rPr>
                <w:rFonts w:ascii="Times New Roman" w:hAnsi="Times New Roman"/>
                <w:b/>
                <w:color w:val="0000FF"/>
              </w:rPr>
              <w:t xml:space="preserve"> </w:t>
            </w:r>
          </w:p>
        </w:tc>
        <w:tc>
          <w:tcPr>
            <w:tcW w:w="1027" w:type="dxa"/>
          </w:tcPr>
          <w:p w14:paraId="1B1C9BE6" w14:textId="77777777" w:rsidR="006226D4" w:rsidRPr="007A4BA6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7A4BA6">
              <w:rPr>
                <w:rFonts w:ascii="Times New Roman" w:hAnsi="Times New Roman"/>
                <w:b/>
                <w:color w:val="0000FF"/>
              </w:rPr>
              <w:t>TPC</w:t>
            </w:r>
          </w:p>
        </w:tc>
        <w:tc>
          <w:tcPr>
            <w:tcW w:w="639" w:type="dxa"/>
          </w:tcPr>
          <w:p w14:paraId="33959648" w14:textId="77777777" w:rsidR="006226D4" w:rsidRPr="007A4BA6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7A4BA6">
              <w:rPr>
                <w:rFonts w:ascii="Times New Roman" w:hAnsi="Times New Roman"/>
              </w:rPr>
              <w:t>4</w:t>
            </w:r>
          </w:p>
        </w:tc>
        <w:tc>
          <w:tcPr>
            <w:tcW w:w="624" w:type="dxa"/>
          </w:tcPr>
          <w:p w14:paraId="0CB305D3" w14:textId="77777777" w:rsidR="006226D4" w:rsidRPr="007A4BA6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7A4BA6">
              <w:rPr>
                <w:rFonts w:ascii="Times New Roman" w:hAnsi="Times New Roman"/>
              </w:rPr>
              <w:t>0</w:t>
            </w:r>
          </w:p>
        </w:tc>
        <w:tc>
          <w:tcPr>
            <w:tcW w:w="1073" w:type="dxa"/>
          </w:tcPr>
          <w:p w14:paraId="4AF335EF" w14:textId="77777777" w:rsidR="006226D4" w:rsidRPr="007A4BA6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7A4BA6">
              <w:rPr>
                <w:rFonts w:ascii="Times New Roman" w:hAnsi="Times New Roman"/>
              </w:rPr>
              <w:t>4</w:t>
            </w:r>
          </w:p>
        </w:tc>
      </w:tr>
      <w:tr w:rsidR="006226D4" w:rsidRPr="000102CE" w14:paraId="30496D42" w14:textId="77777777" w:rsidTr="002B74E9">
        <w:tc>
          <w:tcPr>
            <w:tcW w:w="1762" w:type="dxa"/>
          </w:tcPr>
          <w:p w14:paraId="29535158" w14:textId="77777777" w:rsidR="006226D4" w:rsidRPr="00401C0A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01C0A">
              <w:rPr>
                <w:rFonts w:ascii="Times New Roman" w:hAnsi="Times New Roman"/>
                <w:b/>
                <w:color w:val="0000FF"/>
              </w:rPr>
              <w:t>Version No.</w:t>
            </w:r>
          </w:p>
        </w:tc>
        <w:tc>
          <w:tcPr>
            <w:tcW w:w="7654" w:type="dxa"/>
            <w:gridSpan w:val="5"/>
          </w:tcPr>
          <w:p w14:paraId="7C645623" w14:textId="1EF60062" w:rsidR="006226D4" w:rsidRPr="00401C0A" w:rsidRDefault="00B8333C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</w:t>
            </w:r>
          </w:p>
        </w:tc>
      </w:tr>
      <w:tr w:rsidR="006226D4" w:rsidRPr="000102CE" w14:paraId="56249D98" w14:textId="77777777" w:rsidTr="002B74E9">
        <w:tc>
          <w:tcPr>
            <w:tcW w:w="1762" w:type="dxa"/>
          </w:tcPr>
          <w:p w14:paraId="0BF1503A" w14:textId="77777777" w:rsidR="006226D4" w:rsidRPr="00401C0A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401C0A">
              <w:rPr>
                <w:rFonts w:ascii="Times New Roman" w:hAnsi="Times New Roman"/>
                <w:b/>
                <w:color w:val="0000FF"/>
              </w:rPr>
              <w:t>Course Pre-requisites/ Co-requisites/ anti-requisites (if any). Otherwise, please indicate as ‘None’</w:t>
            </w:r>
          </w:p>
        </w:tc>
        <w:tc>
          <w:tcPr>
            <w:tcW w:w="7654" w:type="dxa"/>
            <w:gridSpan w:val="5"/>
          </w:tcPr>
          <w:p w14:paraId="439F6CFA" w14:textId="77777777" w:rsidR="006226D4" w:rsidRPr="00401C0A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Pre-req: </w:t>
            </w:r>
            <w:r w:rsidRPr="00401C0A">
              <w:rPr>
                <w:rFonts w:ascii="Times New Roman" w:hAnsi="Times New Roman"/>
              </w:rPr>
              <w:t>MAT1001</w:t>
            </w:r>
          </w:p>
        </w:tc>
      </w:tr>
      <w:tr w:rsidR="006226D4" w:rsidRPr="000102CE" w14:paraId="5179B105" w14:textId="77777777" w:rsidTr="002B74E9">
        <w:trPr>
          <w:trHeight w:val="3599"/>
        </w:trPr>
        <w:tc>
          <w:tcPr>
            <w:tcW w:w="1762" w:type="dxa"/>
          </w:tcPr>
          <w:p w14:paraId="55BEA3D6" w14:textId="77777777" w:rsidR="006226D4" w:rsidRPr="00401C0A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 w:themeColor="text1"/>
              </w:rPr>
            </w:pPr>
            <w:r w:rsidRPr="00401C0A">
              <w:rPr>
                <w:rFonts w:ascii="Times New Roman" w:hAnsi="Times New Roman"/>
                <w:b/>
                <w:color w:val="0000FF"/>
              </w:rPr>
              <w:t>Objectives:</w:t>
            </w:r>
          </w:p>
        </w:tc>
        <w:tc>
          <w:tcPr>
            <w:tcW w:w="7654" w:type="dxa"/>
            <w:gridSpan w:val="5"/>
          </w:tcPr>
          <w:p w14:paraId="0DA03DDC" w14:textId="77777777" w:rsidR="006226D4" w:rsidRPr="00016E88" w:rsidRDefault="006226D4" w:rsidP="00016E8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6E88">
              <w:rPr>
                <w:rFonts w:ascii="Times New Roman" w:hAnsi="Times New Roman"/>
                <w:sz w:val="24"/>
                <w:szCs w:val="24"/>
              </w:rPr>
              <w:t xml:space="preserve">The objectives of this course are </w:t>
            </w:r>
          </w:p>
          <w:p w14:paraId="5771D0BA" w14:textId="77777777" w:rsidR="006226D4" w:rsidRPr="00016E88" w:rsidRDefault="006226D4" w:rsidP="00016E8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6E88">
              <w:rPr>
                <w:rFonts w:ascii="Times New Roman" w:hAnsi="Times New Roman"/>
                <w:sz w:val="24"/>
                <w:szCs w:val="24"/>
              </w:rPr>
              <w:t>to give a comprehensive knowledge of ordinary differential equations and difference equations at an introductory level</w:t>
            </w:r>
          </w:p>
          <w:p w14:paraId="1DBC1FC5" w14:textId="77777777" w:rsidR="00016E88" w:rsidRPr="00016E88" w:rsidRDefault="00016E88" w:rsidP="00016E88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6E88">
              <w:rPr>
                <w:rFonts w:ascii="Times New Roman" w:hAnsi="Times New Roman"/>
                <w:sz w:val="24"/>
                <w:szCs w:val="24"/>
              </w:rPr>
              <w:t>to understand the concepts of Laplace transforms and its application to differential equations.</w:t>
            </w:r>
          </w:p>
          <w:p w14:paraId="44614510" w14:textId="5AD1685B" w:rsidR="006226D4" w:rsidRPr="00016E88" w:rsidRDefault="006226D4" w:rsidP="00E862D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6E88">
              <w:rPr>
                <w:rFonts w:ascii="Times New Roman" w:hAnsi="Times New Roman"/>
                <w:sz w:val="24"/>
                <w:szCs w:val="24"/>
              </w:rPr>
              <w:t xml:space="preserve">understanding the concepts of matrix algebra such as </w:t>
            </w:r>
            <w:r w:rsidR="00C01F45" w:rsidRPr="00016E88">
              <w:rPr>
                <w:rFonts w:ascii="Times New Roman" w:hAnsi="Times New Roman"/>
                <w:sz w:val="24"/>
                <w:szCs w:val="24"/>
              </w:rPr>
              <w:t>E</w:t>
            </w:r>
            <w:r w:rsidRPr="00016E88">
              <w:rPr>
                <w:rFonts w:ascii="Times New Roman" w:hAnsi="Times New Roman"/>
                <w:sz w:val="24"/>
                <w:szCs w:val="24"/>
              </w:rPr>
              <w:t>igen</w:t>
            </w:r>
            <w:r w:rsidR="00C01F45" w:rsidRPr="00016E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16E88">
              <w:rPr>
                <w:rFonts w:ascii="Times New Roman" w:hAnsi="Times New Roman"/>
                <w:sz w:val="24"/>
                <w:szCs w:val="24"/>
              </w:rPr>
              <w:t>values and</w:t>
            </w:r>
            <w:r w:rsidR="00C01F45" w:rsidRPr="00016E88">
              <w:rPr>
                <w:rFonts w:ascii="Times New Roman" w:hAnsi="Times New Roman"/>
                <w:sz w:val="24"/>
                <w:szCs w:val="24"/>
              </w:rPr>
              <w:t xml:space="preserve"> E</w:t>
            </w:r>
            <w:r w:rsidRPr="00016E88">
              <w:rPr>
                <w:rFonts w:ascii="Times New Roman" w:hAnsi="Times New Roman"/>
                <w:sz w:val="24"/>
                <w:szCs w:val="24"/>
              </w:rPr>
              <w:t xml:space="preserve">igenvectors. </w:t>
            </w:r>
          </w:p>
          <w:p w14:paraId="2FCCB7A8" w14:textId="77777777" w:rsidR="006226D4" w:rsidRPr="00016E88" w:rsidRDefault="006226D4" w:rsidP="00E862D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6E88">
              <w:rPr>
                <w:rFonts w:ascii="Times New Roman" w:hAnsi="Times New Roman"/>
                <w:sz w:val="24"/>
                <w:szCs w:val="24"/>
              </w:rPr>
              <w:t xml:space="preserve">development of mathematical skills to analyze discrete time signals using z-transforms. </w:t>
            </w:r>
          </w:p>
          <w:p w14:paraId="5BAE86E4" w14:textId="77777777" w:rsidR="006226D4" w:rsidRPr="00016E88" w:rsidRDefault="006226D4" w:rsidP="00E862D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6E88">
              <w:rPr>
                <w:rFonts w:ascii="Times New Roman" w:hAnsi="Times New Roman"/>
                <w:sz w:val="24"/>
                <w:szCs w:val="24"/>
              </w:rPr>
              <w:t>to give emphasis on mathematical modeling and analysis of simple engineering problems using analytical methods and MATLAB.</w:t>
            </w:r>
          </w:p>
        </w:tc>
      </w:tr>
      <w:tr w:rsidR="006226D4" w:rsidRPr="000102CE" w14:paraId="289F2D09" w14:textId="77777777" w:rsidTr="006226D4">
        <w:tc>
          <w:tcPr>
            <w:tcW w:w="9416" w:type="dxa"/>
            <w:gridSpan w:val="6"/>
          </w:tcPr>
          <w:tbl>
            <w:tblPr>
              <w:tblW w:w="8890" w:type="dxa"/>
              <w:tblLook w:val="04A0" w:firstRow="1" w:lastRow="0" w:firstColumn="1" w:lastColumn="0" w:noHBand="0" w:noVBand="1"/>
            </w:tblPr>
            <w:tblGrid>
              <w:gridCol w:w="1513"/>
              <w:gridCol w:w="5336"/>
              <w:gridCol w:w="2041"/>
            </w:tblGrid>
            <w:tr w:rsidR="006226D4" w:rsidRPr="002C43F9" w14:paraId="7F856C7A" w14:textId="77777777" w:rsidTr="00E862DB">
              <w:trPr>
                <w:trHeight w:val="370"/>
              </w:trPr>
              <w:tc>
                <w:tcPr>
                  <w:tcW w:w="6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88DEA3" w14:textId="77777777" w:rsidR="006226D4" w:rsidRPr="002C43F9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  <w:t xml:space="preserve">CO's Mapping with PO's </w:t>
                  </w:r>
                </w:p>
              </w:tc>
              <w:tc>
                <w:tcPr>
                  <w:tcW w:w="2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D1FA8A" w14:textId="77777777" w:rsidR="006226D4" w:rsidRPr="002C43F9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  <w:tr w:rsidR="006226D4" w:rsidRPr="002C43F9" w14:paraId="4A7C2804" w14:textId="77777777" w:rsidTr="00205FE8">
              <w:trPr>
                <w:trHeight w:val="580"/>
              </w:trPr>
              <w:tc>
                <w:tcPr>
                  <w:tcW w:w="1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9F7730" w14:textId="77777777" w:rsidR="006226D4" w:rsidRPr="002C43F9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 xml:space="preserve">Course Outcomes </w:t>
                  </w:r>
                </w:p>
              </w:tc>
              <w:tc>
                <w:tcPr>
                  <w:tcW w:w="53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AC3172" w14:textId="77777777" w:rsidR="006226D4" w:rsidRPr="002C43F9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 xml:space="preserve">Course Outcome Statement </w:t>
                  </w:r>
                </w:p>
              </w:tc>
              <w:tc>
                <w:tcPr>
                  <w:tcW w:w="20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F1C76C" w14:textId="77777777" w:rsidR="006226D4" w:rsidRPr="00205FE8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05FE8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PO's</w:t>
                  </w:r>
                </w:p>
              </w:tc>
            </w:tr>
            <w:tr w:rsidR="006226D4" w:rsidRPr="00674DCE" w14:paraId="1019EA3E" w14:textId="77777777" w:rsidTr="00205FE8">
              <w:trPr>
                <w:trHeight w:val="290"/>
              </w:trPr>
              <w:tc>
                <w:tcPr>
                  <w:tcW w:w="15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17FA9F" w14:textId="77777777" w:rsidR="006226D4" w:rsidRPr="002C43F9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CO1</w:t>
                  </w:r>
                </w:p>
              </w:tc>
              <w:tc>
                <w:tcPr>
                  <w:tcW w:w="5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752504F" w14:textId="4781A7B4" w:rsidR="00B14067" w:rsidRDefault="00B14067" w:rsidP="00E862DB">
                  <w:pPr>
                    <w:spacing w:after="0" w:line="240" w:lineRule="auto"/>
                    <w:ind w:right="-63"/>
                    <w:jc w:val="both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2C43F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To solve ordinary differential equations </w:t>
                  </w: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which arises in engineering and physics</w:t>
                  </w:r>
                  <w:r w:rsidRPr="002C43F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  <w:p w14:paraId="6AF65F14" w14:textId="415E6B21" w:rsidR="006226D4" w:rsidRPr="002C43F9" w:rsidRDefault="006226D4" w:rsidP="00E862DB">
                  <w:pPr>
                    <w:spacing w:after="0" w:line="240" w:lineRule="auto"/>
                    <w:ind w:right="-63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AA80C0" w14:textId="20C98FF5" w:rsidR="006226D4" w:rsidRPr="00674DCE" w:rsidRDefault="00B14067" w:rsidP="00E862DB">
                  <w:pPr>
                    <w:jc w:val="center"/>
                    <w:rPr>
                      <w:rFonts w:ascii="Times New Roman" w:hAnsi="Times New Roman"/>
                      <w:lang w:val="pt-BR" w:eastAsia="en-IN"/>
                    </w:rPr>
                  </w:pPr>
                  <w:r w:rsidRPr="00674DCE">
                    <w:rPr>
                      <w:rFonts w:ascii="Times New Roman" w:eastAsia="Times New Roman" w:hAnsi="Times New Roman"/>
                      <w:color w:val="000000"/>
                      <w:lang w:val="pt-BR" w:eastAsia="en-IN"/>
                    </w:rPr>
                    <w:t>PO1, PO2, PO3, PO5, PO6, PO12</w:t>
                  </w:r>
                </w:p>
              </w:tc>
            </w:tr>
            <w:tr w:rsidR="006226D4" w:rsidRPr="00674DCE" w14:paraId="3F66DB40" w14:textId="77777777" w:rsidTr="00205FE8">
              <w:trPr>
                <w:trHeight w:val="290"/>
              </w:trPr>
              <w:tc>
                <w:tcPr>
                  <w:tcW w:w="15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D3C119B" w14:textId="77777777" w:rsidR="006226D4" w:rsidRPr="002C43F9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CO2</w:t>
                  </w:r>
                </w:p>
              </w:tc>
              <w:tc>
                <w:tcPr>
                  <w:tcW w:w="5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47C5349" w14:textId="35F4CFA3" w:rsidR="006226D4" w:rsidRPr="002C43F9" w:rsidRDefault="00B14067" w:rsidP="00B14067">
                  <w:pPr>
                    <w:spacing w:after="0" w:line="240" w:lineRule="auto"/>
                    <w:ind w:right="-63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Understand the solution of </w:t>
                  </w:r>
                  <w:r w:rsidR="006226D4" w:rsidRPr="002C43F9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ordinary differential equations </w:t>
                  </w: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with discontinuous inputs using Laplace transform technique</w:t>
                  </w:r>
                </w:p>
              </w:tc>
              <w:tc>
                <w:tcPr>
                  <w:tcW w:w="2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093C12F" w14:textId="77777777" w:rsidR="006226D4" w:rsidRPr="00674DCE" w:rsidRDefault="006226D4" w:rsidP="00E862DB">
                  <w:pPr>
                    <w:jc w:val="center"/>
                    <w:rPr>
                      <w:rFonts w:ascii="Times New Roman" w:hAnsi="Times New Roman"/>
                      <w:lang w:val="pt-BR" w:eastAsia="en-IN"/>
                    </w:rPr>
                  </w:pPr>
                  <w:r w:rsidRPr="00674DCE">
                    <w:rPr>
                      <w:rFonts w:ascii="Times New Roman" w:eastAsia="Times New Roman" w:hAnsi="Times New Roman"/>
                      <w:color w:val="000000"/>
                      <w:lang w:val="pt-BR" w:eastAsia="en-IN"/>
                    </w:rPr>
                    <w:t>PO1, PO2, PO3, PO5, PO6, PO12</w:t>
                  </w:r>
                </w:p>
              </w:tc>
            </w:tr>
            <w:tr w:rsidR="006226D4" w:rsidRPr="002C43F9" w14:paraId="0355339C" w14:textId="77777777" w:rsidTr="00205FE8">
              <w:trPr>
                <w:trHeight w:val="290"/>
              </w:trPr>
              <w:tc>
                <w:tcPr>
                  <w:tcW w:w="15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F60269" w14:textId="77777777" w:rsidR="006226D4" w:rsidRPr="002C43F9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CO3</w:t>
                  </w:r>
                </w:p>
              </w:tc>
              <w:tc>
                <w:tcPr>
                  <w:tcW w:w="5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3C76B7B" w14:textId="26567F4A" w:rsidR="006226D4" w:rsidRPr="002C43F9" w:rsidRDefault="00B14067" w:rsidP="00C01F4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C43F9">
                    <w:rPr>
                      <w:rFonts w:ascii="Times New Roman" w:hAnsi="Times New Roman"/>
                      <w:sz w:val="24"/>
                      <w:szCs w:val="24"/>
                    </w:rPr>
                    <w:t xml:space="preserve">Apply the knowledge of Matrix methods to </w:t>
                  </w:r>
                  <w:r w:rsidR="00C01F45">
                    <w:rPr>
                      <w:rFonts w:ascii="Times New Roman" w:hAnsi="Times New Roman"/>
                      <w:sz w:val="24"/>
                      <w:szCs w:val="24"/>
                    </w:rPr>
                    <w:t xml:space="preserve">find </w:t>
                  </w:r>
                  <w:r w:rsidRPr="002C43F9">
                    <w:rPr>
                      <w:rFonts w:ascii="Times New Roman" w:hAnsi="Times New Roman"/>
                      <w:sz w:val="24"/>
                      <w:szCs w:val="24"/>
                    </w:rPr>
                    <w:t xml:space="preserve">the solution of the system of </w:t>
                  </w:r>
                  <w:r w:rsidR="00C01F45">
                    <w:rPr>
                      <w:rFonts w:ascii="Times New Roman" w:hAnsi="Times New Roman"/>
                      <w:sz w:val="24"/>
                      <w:szCs w:val="24"/>
                    </w:rPr>
                    <w:t>differential equations</w:t>
                  </w:r>
                </w:p>
              </w:tc>
              <w:tc>
                <w:tcPr>
                  <w:tcW w:w="2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7338C1" w14:textId="41DCFD17" w:rsidR="006226D4" w:rsidRPr="00205FE8" w:rsidRDefault="00C01F45" w:rsidP="00B14067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 xml:space="preserve">    </w:t>
                  </w:r>
                  <w:r w:rsidR="00B14067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PO1, PO2</w:t>
                  </w:r>
                </w:p>
              </w:tc>
            </w:tr>
            <w:tr w:rsidR="006226D4" w:rsidRPr="002C43F9" w14:paraId="2F6768B6" w14:textId="77777777" w:rsidTr="00205FE8">
              <w:trPr>
                <w:trHeight w:val="290"/>
              </w:trPr>
              <w:tc>
                <w:tcPr>
                  <w:tcW w:w="15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A9A5EF" w14:textId="77777777" w:rsidR="006226D4" w:rsidRPr="002C43F9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CO4</w:t>
                  </w:r>
                </w:p>
              </w:tc>
              <w:tc>
                <w:tcPr>
                  <w:tcW w:w="5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54FBFDB" w14:textId="4B5E00F1" w:rsidR="006226D4" w:rsidRPr="002C43F9" w:rsidRDefault="00C01F45" w:rsidP="00C01F45">
                  <w:pPr>
                    <w:pStyle w:val="Default"/>
                    <w:rPr>
                      <w:color w:val="auto"/>
                      <w:shd w:val="clear" w:color="auto" w:fill="FFFFFF"/>
                    </w:rPr>
                  </w:pPr>
                  <w:r w:rsidRPr="002C43F9">
                    <w:t xml:space="preserve">Apply Z-Transform techniques to solve </w:t>
                  </w:r>
                  <w:r>
                    <w:t xml:space="preserve">discrete time </w:t>
                  </w:r>
                  <w:r w:rsidRPr="002C43F9">
                    <w:t>systems</w:t>
                  </w:r>
                </w:p>
              </w:tc>
              <w:tc>
                <w:tcPr>
                  <w:tcW w:w="2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80130B" w14:textId="77777777" w:rsidR="006226D4" w:rsidRPr="00205FE8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205FE8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PO1, PO2</w:t>
                  </w:r>
                </w:p>
              </w:tc>
            </w:tr>
            <w:tr w:rsidR="006226D4" w:rsidRPr="002C43F9" w14:paraId="085531B3" w14:textId="77777777" w:rsidTr="00205FE8">
              <w:trPr>
                <w:trHeight w:val="290"/>
              </w:trPr>
              <w:tc>
                <w:tcPr>
                  <w:tcW w:w="15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D0BD9C8" w14:textId="32F8FCED" w:rsidR="006226D4" w:rsidRPr="002C43F9" w:rsidRDefault="00C01F45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CO5</w:t>
                  </w:r>
                </w:p>
              </w:tc>
              <w:tc>
                <w:tcPr>
                  <w:tcW w:w="5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AAEB701" w14:textId="77777777" w:rsidR="006226D4" w:rsidRPr="002C43F9" w:rsidRDefault="006226D4" w:rsidP="00E862D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en-IN" w:eastAsia="en-IN"/>
                    </w:rPr>
                    <w:t>To develop the ability to model the real-world problems in terms of the differential and difference equations, and solve these problems with the help of analytical and computational tools.</w:t>
                  </w:r>
                </w:p>
              </w:tc>
              <w:tc>
                <w:tcPr>
                  <w:tcW w:w="2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AF8A31" w14:textId="77777777" w:rsidR="006226D4" w:rsidRPr="00205FE8" w:rsidRDefault="006226D4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FFFFFF" w:themeColor="background1"/>
                      <w:lang w:val="en-IN" w:eastAsia="en-IN"/>
                    </w:rPr>
                  </w:pPr>
                  <w:r w:rsidRPr="00205FE8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PO1, PO2, PO5</w:t>
                  </w:r>
                </w:p>
              </w:tc>
            </w:tr>
            <w:tr w:rsidR="006226D4" w:rsidRPr="002C43F9" w14:paraId="2E87796F" w14:textId="77777777" w:rsidTr="00E862DB">
              <w:trPr>
                <w:trHeight w:val="611"/>
              </w:trPr>
              <w:tc>
                <w:tcPr>
                  <w:tcW w:w="15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6066D6" w14:textId="77777777" w:rsidR="006226D4" w:rsidRPr="002C43F9" w:rsidRDefault="006226D4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</w:p>
              </w:tc>
              <w:tc>
                <w:tcPr>
                  <w:tcW w:w="53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55EC2B" w14:textId="77777777" w:rsidR="006226D4" w:rsidRPr="002C43F9" w:rsidRDefault="006226D4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20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5211F3" w14:textId="77777777" w:rsidR="006226D4" w:rsidRPr="002C43F9" w:rsidRDefault="006226D4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2C43F9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 xml:space="preserve">TOTAL  HOURS OF INSTRUCTIONS: 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60</w:t>
                  </w:r>
                </w:p>
              </w:tc>
            </w:tr>
          </w:tbl>
          <w:p w14:paraId="1E4A6F5E" w14:textId="77777777" w:rsidR="006226D4" w:rsidRPr="002C43F9" w:rsidRDefault="006226D4" w:rsidP="00E862D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95A623D" w14:textId="77777777" w:rsidR="002B74E9" w:rsidRDefault="002B74E9">
      <w:r>
        <w:br w:type="page"/>
      </w:r>
    </w:p>
    <w:tbl>
      <w:tblPr>
        <w:tblW w:w="9416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5785"/>
        <w:gridCol w:w="2011"/>
      </w:tblGrid>
      <w:tr w:rsidR="006226D4" w:rsidRPr="000102CE" w14:paraId="5E574B22" w14:textId="77777777" w:rsidTr="009626D8">
        <w:trPr>
          <w:trHeight w:val="132"/>
        </w:trPr>
        <w:tc>
          <w:tcPr>
            <w:tcW w:w="1620" w:type="dxa"/>
          </w:tcPr>
          <w:p w14:paraId="7D8F7B79" w14:textId="309B856D" w:rsidR="006226D4" w:rsidRPr="00933D2F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2C43F9">
              <w:rPr>
                <w:rFonts w:ascii="Times New Roman" w:hAnsi="Times New Roman"/>
                <w:b/>
                <w:color w:val="0000FF"/>
              </w:rPr>
              <w:lastRenderedPageBreak/>
              <w:t xml:space="preserve">Module No. </w:t>
            </w:r>
            <w:r>
              <w:rPr>
                <w:rFonts w:ascii="Times New Roman" w:hAnsi="Times New Roman"/>
                <w:b/>
                <w:color w:val="0000FF"/>
              </w:rPr>
              <w:t>1</w:t>
            </w:r>
          </w:p>
        </w:tc>
        <w:tc>
          <w:tcPr>
            <w:tcW w:w="5785" w:type="dxa"/>
          </w:tcPr>
          <w:p w14:paraId="0480BC8F" w14:textId="262EA5A1" w:rsidR="006226D4" w:rsidRPr="00A50044" w:rsidRDefault="00831D2D" w:rsidP="00831D2D">
            <w:pPr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  <w:b/>
                <w:color w:val="000000" w:themeColor="text1"/>
              </w:rPr>
              <w:t>Ordinary Differential Equations</w:t>
            </w:r>
            <w:r w:rsidR="00190588" w:rsidRPr="00A50044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2011" w:type="dxa"/>
          </w:tcPr>
          <w:p w14:paraId="59CE6721" w14:textId="7A6379BC" w:rsidR="006226D4" w:rsidRPr="004E4AC5" w:rsidRDefault="007A4BA6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FF0000"/>
              </w:rPr>
            </w:pPr>
            <w:r w:rsidRPr="004E4AC5">
              <w:rPr>
                <w:rFonts w:ascii="Times New Roman" w:hAnsi="Times New Roman"/>
                <w:b/>
                <w:color w:val="000000" w:themeColor="text1"/>
              </w:rPr>
              <w:t>13 Hours</w:t>
            </w:r>
          </w:p>
        </w:tc>
      </w:tr>
      <w:tr w:rsidR="006226D4" w:rsidRPr="000102CE" w14:paraId="6F3BD4B0" w14:textId="77777777" w:rsidTr="006226D4">
        <w:tc>
          <w:tcPr>
            <w:tcW w:w="9416" w:type="dxa"/>
            <w:gridSpan w:val="3"/>
          </w:tcPr>
          <w:p w14:paraId="5A2EF997" w14:textId="410DC304" w:rsidR="009C72D2" w:rsidRPr="00A50044" w:rsidRDefault="009C72D2" w:rsidP="009C72D2">
            <w:pPr>
              <w:pStyle w:val="BodyText2"/>
              <w:jc w:val="both"/>
              <w:rPr>
                <w:color w:val="000000" w:themeColor="text1"/>
                <w:szCs w:val="22"/>
              </w:rPr>
            </w:pPr>
            <w:r w:rsidRPr="00A50044">
              <w:rPr>
                <w:color w:val="000000" w:themeColor="text1"/>
                <w:szCs w:val="22"/>
              </w:rPr>
              <w:t xml:space="preserve">First </w:t>
            </w:r>
            <w:r w:rsidR="00190588" w:rsidRPr="00A50044">
              <w:rPr>
                <w:color w:val="000000" w:themeColor="text1"/>
                <w:szCs w:val="22"/>
              </w:rPr>
              <w:t xml:space="preserve">order </w:t>
            </w:r>
            <w:r w:rsidRPr="00A50044">
              <w:rPr>
                <w:color w:val="000000" w:themeColor="text1"/>
                <w:szCs w:val="22"/>
              </w:rPr>
              <w:t xml:space="preserve">linear </w:t>
            </w:r>
            <w:r w:rsidR="00190588" w:rsidRPr="00A50044">
              <w:rPr>
                <w:color w:val="000000" w:themeColor="text1"/>
                <w:szCs w:val="22"/>
              </w:rPr>
              <w:t>ordinary differential equation</w:t>
            </w:r>
            <w:r w:rsidRPr="00A50044">
              <w:rPr>
                <w:color w:val="000000" w:themeColor="text1"/>
                <w:szCs w:val="22"/>
              </w:rPr>
              <w:t xml:space="preserve">s </w:t>
            </w:r>
            <w:r w:rsidR="009626D8" w:rsidRPr="00A50044">
              <w:rPr>
                <w:color w:val="000000" w:themeColor="text1"/>
                <w:szCs w:val="22"/>
              </w:rPr>
              <w:t>-</w:t>
            </w:r>
            <w:r w:rsidRPr="00A50044">
              <w:rPr>
                <w:color w:val="000000" w:themeColor="text1"/>
                <w:szCs w:val="22"/>
              </w:rPr>
              <w:t xml:space="preserve"> </w:t>
            </w:r>
            <w:r w:rsidR="009626D8" w:rsidRPr="00A50044">
              <w:rPr>
                <w:color w:val="000000" w:themeColor="text1"/>
                <w:szCs w:val="22"/>
              </w:rPr>
              <w:t>S</w:t>
            </w:r>
            <w:r w:rsidRPr="00A50044">
              <w:rPr>
                <w:color w:val="000000" w:themeColor="text1"/>
                <w:szCs w:val="22"/>
              </w:rPr>
              <w:t>olution and simple applications</w:t>
            </w:r>
          </w:p>
          <w:p w14:paraId="045A7EC9" w14:textId="0E8CF6E3" w:rsidR="009C72D2" w:rsidRPr="00A50044" w:rsidRDefault="009C72D2" w:rsidP="009C72D2">
            <w:pPr>
              <w:pStyle w:val="BodyText2"/>
              <w:jc w:val="both"/>
              <w:rPr>
                <w:color w:val="000000" w:themeColor="text1"/>
                <w:szCs w:val="22"/>
              </w:rPr>
            </w:pPr>
            <w:r w:rsidRPr="00A50044">
              <w:rPr>
                <w:color w:val="000000" w:themeColor="text1"/>
                <w:szCs w:val="22"/>
              </w:rPr>
              <w:t>Higher order l</w:t>
            </w:r>
            <w:r w:rsidR="00190588" w:rsidRPr="00A50044">
              <w:rPr>
                <w:color w:val="000000" w:themeColor="text1"/>
                <w:szCs w:val="22"/>
              </w:rPr>
              <w:t>inear order ordinary differential equation with constant coefficients</w:t>
            </w:r>
            <w:r w:rsidRPr="00A50044">
              <w:rPr>
                <w:color w:val="000000" w:themeColor="text1"/>
                <w:szCs w:val="22"/>
              </w:rPr>
              <w:t xml:space="preserve"> - Solution</w:t>
            </w:r>
            <w:r w:rsidR="00190588" w:rsidRPr="00A50044">
              <w:rPr>
                <w:color w:val="000000" w:themeColor="text1"/>
                <w:szCs w:val="22"/>
              </w:rPr>
              <w:t xml:space="preserve"> of homogenous and non-homogenous equations</w:t>
            </w:r>
            <w:r w:rsidRPr="00A50044">
              <w:rPr>
                <w:color w:val="000000" w:themeColor="text1"/>
                <w:szCs w:val="22"/>
              </w:rPr>
              <w:t xml:space="preserve">, </w:t>
            </w:r>
            <w:r w:rsidR="00190588" w:rsidRPr="00A50044">
              <w:rPr>
                <w:color w:val="000000" w:themeColor="text1"/>
                <w:szCs w:val="22"/>
              </w:rPr>
              <w:t xml:space="preserve">Method of undetermined coefficients, </w:t>
            </w:r>
            <w:r w:rsidRPr="00A50044">
              <w:rPr>
                <w:color w:val="000000" w:themeColor="text1"/>
                <w:szCs w:val="22"/>
              </w:rPr>
              <w:t>M</w:t>
            </w:r>
            <w:r w:rsidR="00190588" w:rsidRPr="00A50044">
              <w:rPr>
                <w:color w:val="000000" w:themeColor="text1"/>
                <w:szCs w:val="22"/>
              </w:rPr>
              <w:t xml:space="preserve">ethod of variation of parameters, </w:t>
            </w:r>
            <w:r w:rsidRPr="00A50044">
              <w:rPr>
                <w:color w:val="000000" w:themeColor="text1"/>
                <w:szCs w:val="22"/>
              </w:rPr>
              <w:t>Cauchy</w:t>
            </w:r>
            <w:r w:rsidR="00D6071C" w:rsidRPr="00A50044">
              <w:rPr>
                <w:color w:val="000000" w:themeColor="text1"/>
                <w:szCs w:val="22"/>
              </w:rPr>
              <w:t>-</w:t>
            </w:r>
            <w:r w:rsidRPr="00A50044">
              <w:rPr>
                <w:color w:val="000000" w:themeColor="text1"/>
                <w:szCs w:val="22"/>
              </w:rPr>
              <w:t xml:space="preserve">Euler differential </w:t>
            </w:r>
            <w:r w:rsidR="00190588" w:rsidRPr="00A50044">
              <w:rPr>
                <w:color w:val="000000" w:themeColor="text1"/>
                <w:szCs w:val="22"/>
              </w:rPr>
              <w:t>equations</w:t>
            </w:r>
          </w:p>
          <w:p w14:paraId="147F35B3" w14:textId="6F03616F" w:rsidR="006226D4" w:rsidRPr="00A50044" w:rsidRDefault="009C72D2" w:rsidP="009C72D2">
            <w:pPr>
              <w:pStyle w:val="BodyText2"/>
              <w:jc w:val="both"/>
              <w:rPr>
                <w:color w:val="000000" w:themeColor="text1"/>
                <w:szCs w:val="22"/>
              </w:rPr>
            </w:pPr>
            <w:r w:rsidRPr="00A50044">
              <w:rPr>
                <w:color w:val="000000" w:themeColor="text1"/>
                <w:szCs w:val="22"/>
              </w:rPr>
              <w:t xml:space="preserve">Applications of second order linear </w:t>
            </w:r>
            <w:r w:rsidR="009626D8" w:rsidRPr="00A50044">
              <w:rPr>
                <w:color w:val="000000" w:themeColor="text1"/>
                <w:szCs w:val="22"/>
              </w:rPr>
              <w:t>differential equations</w:t>
            </w:r>
            <w:r w:rsidRPr="00A50044">
              <w:rPr>
                <w:color w:val="000000" w:themeColor="text1"/>
                <w:szCs w:val="22"/>
              </w:rPr>
              <w:t xml:space="preserve"> </w:t>
            </w:r>
            <w:r w:rsidR="00190588" w:rsidRPr="00A50044">
              <w:rPr>
                <w:color w:val="000000" w:themeColor="text1"/>
                <w:szCs w:val="22"/>
              </w:rPr>
              <w:t xml:space="preserve"> </w:t>
            </w:r>
          </w:p>
        </w:tc>
      </w:tr>
      <w:tr w:rsidR="006226D4" w:rsidRPr="000102CE" w14:paraId="3127FAE4" w14:textId="77777777" w:rsidTr="009626D8">
        <w:trPr>
          <w:trHeight w:val="343"/>
        </w:trPr>
        <w:tc>
          <w:tcPr>
            <w:tcW w:w="1620" w:type="dxa"/>
          </w:tcPr>
          <w:p w14:paraId="655B5AC6" w14:textId="77777777" w:rsidR="006226D4" w:rsidRPr="00A50044" w:rsidRDefault="006226D4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color w:val="000000" w:themeColor="text1"/>
              </w:rPr>
            </w:pPr>
            <w:r w:rsidRPr="00A50044">
              <w:rPr>
                <w:rFonts w:ascii="Times New Roman" w:hAnsi="Times New Roman"/>
                <w:b/>
                <w:color w:val="0000FF"/>
              </w:rPr>
              <w:t>Module No. 2</w:t>
            </w:r>
          </w:p>
        </w:tc>
        <w:tc>
          <w:tcPr>
            <w:tcW w:w="5785" w:type="dxa"/>
          </w:tcPr>
          <w:p w14:paraId="7CB63B10" w14:textId="0531070C" w:rsidR="006226D4" w:rsidRPr="00A50044" w:rsidRDefault="00190588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5004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Laplace transforms</w:t>
            </w:r>
          </w:p>
        </w:tc>
        <w:tc>
          <w:tcPr>
            <w:tcW w:w="2011" w:type="dxa"/>
          </w:tcPr>
          <w:p w14:paraId="7604CC8C" w14:textId="31F3A6B0" w:rsidR="006226D4" w:rsidRPr="00A50044" w:rsidRDefault="004E4AC5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 w:rsidRPr="00A50044">
              <w:rPr>
                <w:rFonts w:ascii="Times New Roman" w:hAnsi="Times New Roman"/>
                <w:b/>
                <w:bCs/>
              </w:rPr>
              <w:t>10</w:t>
            </w:r>
            <w:r w:rsidR="006226D4" w:rsidRPr="00A50044">
              <w:rPr>
                <w:rFonts w:ascii="Times New Roman" w:hAnsi="Times New Roman"/>
                <w:b/>
                <w:bCs/>
              </w:rPr>
              <w:t xml:space="preserve"> Hours</w:t>
            </w:r>
          </w:p>
        </w:tc>
      </w:tr>
      <w:tr w:rsidR="006226D4" w:rsidRPr="000102CE" w14:paraId="14669039" w14:textId="77777777" w:rsidTr="006226D4">
        <w:tc>
          <w:tcPr>
            <w:tcW w:w="9416" w:type="dxa"/>
            <w:gridSpan w:val="3"/>
          </w:tcPr>
          <w:p w14:paraId="765ACC8F" w14:textId="20671502" w:rsidR="006226D4" w:rsidRPr="00A50044" w:rsidRDefault="00030B7F" w:rsidP="00FF6030">
            <w:pPr>
              <w:pStyle w:val="BodyText2"/>
              <w:jc w:val="both"/>
              <w:rPr>
                <w:color w:val="000000" w:themeColor="text1"/>
                <w:sz w:val="24"/>
                <w:szCs w:val="24"/>
              </w:rPr>
            </w:pPr>
            <w:r w:rsidRPr="00A50044">
              <w:rPr>
                <w:sz w:val="24"/>
                <w:szCs w:val="24"/>
              </w:rPr>
              <w:t>Definition-Laplace transforms of functions, Properties of Laplace transforms,</w:t>
            </w:r>
            <w:r w:rsidR="00FF6030" w:rsidRPr="00A50044">
              <w:rPr>
                <w:sz w:val="24"/>
                <w:szCs w:val="24"/>
              </w:rPr>
              <w:t xml:space="preserve"> Laplace transform of periodic, Unit step and Impulse functions,</w:t>
            </w:r>
            <w:r w:rsidRPr="00A50044">
              <w:rPr>
                <w:sz w:val="24"/>
                <w:szCs w:val="24"/>
              </w:rPr>
              <w:t xml:space="preserve"> </w:t>
            </w:r>
            <w:r w:rsidR="00FF6030" w:rsidRPr="00A50044">
              <w:rPr>
                <w:color w:val="000000"/>
                <w:sz w:val="24"/>
                <w:szCs w:val="24"/>
              </w:rPr>
              <w:t>I</w:t>
            </w:r>
            <w:r w:rsidRPr="00A50044">
              <w:rPr>
                <w:color w:val="000000"/>
                <w:sz w:val="24"/>
                <w:szCs w:val="24"/>
              </w:rPr>
              <w:t xml:space="preserve">nverse </w:t>
            </w:r>
            <w:r w:rsidR="00FF6030" w:rsidRPr="00A50044">
              <w:rPr>
                <w:color w:val="000000"/>
                <w:sz w:val="24"/>
                <w:szCs w:val="24"/>
              </w:rPr>
              <w:t xml:space="preserve">Laplace </w:t>
            </w:r>
            <w:r w:rsidRPr="00A50044">
              <w:rPr>
                <w:color w:val="000000"/>
                <w:sz w:val="24"/>
                <w:szCs w:val="24"/>
              </w:rPr>
              <w:t>transforms</w:t>
            </w:r>
            <w:r w:rsidRPr="00A50044">
              <w:rPr>
                <w:sz w:val="24"/>
                <w:szCs w:val="24"/>
              </w:rPr>
              <w:t xml:space="preserve"> </w:t>
            </w:r>
            <w:r w:rsidR="00FF6030" w:rsidRPr="00A50044">
              <w:rPr>
                <w:sz w:val="24"/>
                <w:szCs w:val="24"/>
              </w:rPr>
              <w:t>- P</w:t>
            </w:r>
            <w:r w:rsidRPr="00A50044">
              <w:rPr>
                <w:sz w:val="24"/>
                <w:szCs w:val="24"/>
              </w:rPr>
              <w:t>artial fraction method, Convolution theorem, Initial and final value theorems, , Solution of linear differential equation</w:t>
            </w:r>
            <w:r w:rsidR="00FF6030" w:rsidRPr="00A50044">
              <w:rPr>
                <w:sz w:val="24"/>
                <w:szCs w:val="24"/>
              </w:rPr>
              <w:t xml:space="preserve">s, </w:t>
            </w:r>
            <w:r w:rsidR="00FF6030" w:rsidRPr="00A50044">
              <w:rPr>
                <w:color w:val="000000" w:themeColor="text1"/>
                <w:sz w:val="24"/>
                <w:szCs w:val="24"/>
              </w:rPr>
              <w:t>Concept of t</w:t>
            </w:r>
            <w:r w:rsidRPr="00A50044">
              <w:rPr>
                <w:color w:val="000000" w:themeColor="text1"/>
                <w:sz w:val="24"/>
                <w:szCs w:val="24"/>
              </w:rPr>
              <w:t>ransfer function, Stability</w:t>
            </w:r>
          </w:p>
        </w:tc>
      </w:tr>
      <w:tr w:rsidR="006226D4" w:rsidRPr="000102CE" w14:paraId="22E4EE6E" w14:textId="77777777" w:rsidTr="009626D8">
        <w:trPr>
          <w:trHeight w:val="393"/>
        </w:trPr>
        <w:tc>
          <w:tcPr>
            <w:tcW w:w="1620" w:type="dxa"/>
          </w:tcPr>
          <w:p w14:paraId="3DB7A15D" w14:textId="77777777" w:rsidR="006226D4" w:rsidRPr="002C43F9" w:rsidRDefault="006226D4" w:rsidP="009626D8">
            <w:pPr>
              <w:pStyle w:val="BodyText2"/>
              <w:rPr>
                <w:color w:val="000000" w:themeColor="text1"/>
                <w:szCs w:val="22"/>
              </w:rPr>
            </w:pPr>
            <w:r w:rsidRPr="002C43F9">
              <w:rPr>
                <w:b/>
                <w:color w:val="0000FF"/>
              </w:rPr>
              <w:t xml:space="preserve">Module No. </w:t>
            </w:r>
            <w:r>
              <w:rPr>
                <w:b/>
                <w:color w:val="0000FF"/>
              </w:rPr>
              <w:t>3</w:t>
            </w:r>
          </w:p>
        </w:tc>
        <w:tc>
          <w:tcPr>
            <w:tcW w:w="5785" w:type="dxa"/>
          </w:tcPr>
          <w:p w14:paraId="48B651A3" w14:textId="3126F17D" w:rsidR="006226D4" w:rsidRPr="00A50044" w:rsidRDefault="009626D8" w:rsidP="009626D8">
            <w:pPr>
              <w:pStyle w:val="BodyText2"/>
              <w:rPr>
                <w:b/>
                <w:color w:val="000000" w:themeColor="text1"/>
                <w:szCs w:val="22"/>
              </w:rPr>
            </w:pPr>
            <w:r w:rsidRPr="00A50044">
              <w:rPr>
                <w:b/>
                <w:color w:val="000000" w:themeColor="text1"/>
                <w:szCs w:val="22"/>
              </w:rPr>
              <w:t>System of linear differential equations</w:t>
            </w:r>
            <w:r w:rsidRPr="00A50044">
              <w:rPr>
                <w:b/>
                <w:color w:val="FF0000"/>
                <w:szCs w:val="22"/>
              </w:rPr>
              <w:t xml:space="preserve"> </w:t>
            </w:r>
            <w:r w:rsidRPr="00A50044">
              <w:rPr>
                <w:b/>
                <w:color w:val="000000" w:themeColor="text1"/>
                <w:szCs w:val="22"/>
              </w:rPr>
              <w:t>- Matrix methods</w:t>
            </w:r>
          </w:p>
        </w:tc>
        <w:tc>
          <w:tcPr>
            <w:tcW w:w="2011" w:type="dxa"/>
          </w:tcPr>
          <w:p w14:paraId="1566C6CA" w14:textId="71E55B7D" w:rsidR="006226D4" w:rsidRPr="002C43F9" w:rsidRDefault="004E4AC5" w:rsidP="009626D8">
            <w:pPr>
              <w:pStyle w:val="BodyText2"/>
              <w:rPr>
                <w:color w:val="000000" w:themeColor="text1"/>
                <w:szCs w:val="22"/>
              </w:rPr>
            </w:pPr>
            <w:r w:rsidRPr="00A50044">
              <w:rPr>
                <w:b/>
              </w:rPr>
              <w:t xml:space="preserve">12 </w:t>
            </w:r>
            <w:r w:rsidR="006226D4" w:rsidRPr="00A50044">
              <w:rPr>
                <w:b/>
              </w:rPr>
              <w:t>Hours</w:t>
            </w:r>
          </w:p>
        </w:tc>
      </w:tr>
      <w:tr w:rsidR="006226D4" w:rsidRPr="000102CE" w14:paraId="3D714260" w14:textId="77777777" w:rsidTr="006226D4">
        <w:tc>
          <w:tcPr>
            <w:tcW w:w="9416" w:type="dxa"/>
            <w:gridSpan w:val="3"/>
          </w:tcPr>
          <w:p w14:paraId="23B4687F" w14:textId="5E5E0E5A" w:rsidR="00030B7F" w:rsidRPr="00A50044" w:rsidRDefault="00030B7F" w:rsidP="00190588">
            <w:pPr>
              <w:pStyle w:val="BodyText2"/>
              <w:jc w:val="both"/>
            </w:pPr>
            <w:r w:rsidRPr="00A50044">
              <w:t xml:space="preserve">Review: </w:t>
            </w:r>
            <w:r w:rsidR="00190588" w:rsidRPr="00A50044">
              <w:t>Linear dependent and indepen</w:t>
            </w:r>
            <w:r w:rsidR="00016E88" w:rsidRPr="00A50044">
              <w:t>dent vectors and Rank of a matrix</w:t>
            </w:r>
          </w:p>
          <w:p w14:paraId="3387CF18" w14:textId="3560083A" w:rsidR="00190588" w:rsidRPr="00A50044" w:rsidRDefault="00016E88" w:rsidP="00190588">
            <w:pPr>
              <w:pStyle w:val="BodyText2"/>
              <w:jc w:val="both"/>
            </w:pPr>
            <w:r w:rsidRPr="00A50044">
              <w:t xml:space="preserve">System of linear equations, </w:t>
            </w:r>
            <w:r w:rsidR="00190588" w:rsidRPr="00A50044">
              <w:t>Matrix eigenvalue problem, eigenvalues and eigenvectors, properties of eigenvalues and eigenvectors, Cayley-Hamilton theorem and its applications,</w:t>
            </w:r>
            <w:r w:rsidR="00205FE8" w:rsidRPr="00A50044">
              <w:t xml:space="preserve"> S</w:t>
            </w:r>
            <w:r w:rsidR="00190588" w:rsidRPr="00A50044">
              <w:t xml:space="preserve">ymmetric matrices, </w:t>
            </w:r>
            <w:r w:rsidR="00205FE8" w:rsidRPr="00A50044">
              <w:t>S</w:t>
            </w:r>
            <w:r w:rsidR="00190588" w:rsidRPr="00A50044">
              <w:t>imilar matrices, diag</w:t>
            </w:r>
            <w:r w:rsidR="00205FE8" w:rsidRPr="00A50044">
              <w:t xml:space="preserve">onalization of a </w:t>
            </w:r>
            <w:r w:rsidR="00190588" w:rsidRPr="00A50044">
              <w:t>matrix,</w:t>
            </w:r>
            <w:r w:rsidR="00205FE8" w:rsidRPr="00A50044">
              <w:t xml:space="preserve"> Q</w:t>
            </w:r>
            <w:r w:rsidR="00190588" w:rsidRPr="00A50044">
              <w:t xml:space="preserve">uadratic forms. </w:t>
            </w:r>
          </w:p>
          <w:p w14:paraId="218F8B4F" w14:textId="22E74160" w:rsidR="006226D4" w:rsidRPr="00A50044" w:rsidRDefault="00FF6030" w:rsidP="00190588">
            <w:pPr>
              <w:pStyle w:val="BodyText2"/>
              <w:jc w:val="both"/>
            </w:pPr>
            <w:r w:rsidRPr="00A50044">
              <w:rPr>
                <w:color w:val="000000" w:themeColor="text1"/>
              </w:rPr>
              <w:t xml:space="preserve">Solution </w:t>
            </w:r>
            <w:r w:rsidR="00205FE8" w:rsidRPr="00A50044">
              <w:rPr>
                <w:color w:val="000000" w:themeColor="text1"/>
              </w:rPr>
              <w:t>of first and second order matrix</w:t>
            </w:r>
            <w:r w:rsidRPr="00A50044">
              <w:rPr>
                <w:color w:val="000000" w:themeColor="text1"/>
              </w:rPr>
              <w:t xml:space="preserve"> differential equations -</w:t>
            </w:r>
            <w:r w:rsidR="00190588" w:rsidRPr="00A50044">
              <w:rPr>
                <w:color w:val="000000" w:themeColor="text1"/>
              </w:rPr>
              <w:t xml:space="preserve"> </w:t>
            </w:r>
            <w:r w:rsidRPr="00A50044">
              <w:rPr>
                <w:color w:val="000000" w:themeColor="text1"/>
              </w:rPr>
              <w:t>Direct, D</w:t>
            </w:r>
            <w:r w:rsidR="00190588" w:rsidRPr="00A50044">
              <w:rPr>
                <w:color w:val="000000" w:themeColor="text1"/>
              </w:rPr>
              <w:t>iagonalization</w:t>
            </w:r>
            <w:r w:rsidRPr="00A50044">
              <w:rPr>
                <w:color w:val="000000" w:themeColor="text1"/>
              </w:rPr>
              <w:t xml:space="preserve"> and Laplace transform</w:t>
            </w:r>
            <w:r w:rsidR="00190588" w:rsidRPr="00A50044">
              <w:rPr>
                <w:color w:val="000000" w:themeColor="text1"/>
              </w:rPr>
              <w:t xml:space="preserve"> method, </w:t>
            </w:r>
            <w:r w:rsidRPr="00A50044">
              <w:rPr>
                <w:color w:val="000000" w:themeColor="text1"/>
              </w:rPr>
              <w:t xml:space="preserve">Reduction of </w:t>
            </w:r>
            <w:r w:rsidRPr="00A50044">
              <w:rPr>
                <w:b/>
                <w:color w:val="000000" w:themeColor="text1"/>
              </w:rPr>
              <w:t>n</w:t>
            </w:r>
            <w:r w:rsidRPr="00A50044">
              <w:rPr>
                <w:b/>
                <w:color w:val="000000" w:themeColor="text1"/>
                <w:vertAlign w:val="superscript"/>
              </w:rPr>
              <w:t>th</w:t>
            </w:r>
            <w:r w:rsidRPr="00A50044">
              <w:rPr>
                <w:color w:val="000000" w:themeColor="text1"/>
              </w:rPr>
              <w:t xml:space="preserve"> order linear differential equation into a system of first order equations.</w:t>
            </w:r>
          </w:p>
          <w:p w14:paraId="45EA0291" w14:textId="49858015" w:rsidR="00190588" w:rsidRPr="00A50044" w:rsidRDefault="00190588" w:rsidP="00190588">
            <w:pPr>
              <w:pStyle w:val="BodyText2"/>
              <w:jc w:val="both"/>
              <w:rPr>
                <w:color w:val="000000" w:themeColor="text1"/>
                <w:szCs w:val="22"/>
              </w:rPr>
            </w:pPr>
          </w:p>
        </w:tc>
      </w:tr>
      <w:tr w:rsidR="006226D4" w:rsidRPr="000102CE" w14:paraId="21243AB0" w14:textId="77777777" w:rsidTr="009626D8">
        <w:trPr>
          <w:trHeight w:val="441"/>
        </w:trPr>
        <w:tc>
          <w:tcPr>
            <w:tcW w:w="1620" w:type="dxa"/>
          </w:tcPr>
          <w:p w14:paraId="3D0C4494" w14:textId="77777777" w:rsidR="006226D4" w:rsidRPr="002C43F9" w:rsidRDefault="006226D4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 w:rsidRPr="002C43F9">
              <w:rPr>
                <w:rFonts w:ascii="Times New Roman" w:hAnsi="Times New Roman"/>
                <w:b/>
                <w:color w:val="0000FF"/>
              </w:rPr>
              <w:t xml:space="preserve">Module No. </w:t>
            </w:r>
            <w:r>
              <w:rPr>
                <w:rFonts w:ascii="Times New Roman" w:hAnsi="Times New Roman"/>
                <w:b/>
                <w:color w:val="0000FF"/>
              </w:rPr>
              <w:t>4</w:t>
            </w:r>
          </w:p>
        </w:tc>
        <w:tc>
          <w:tcPr>
            <w:tcW w:w="5785" w:type="dxa"/>
          </w:tcPr>
          <w:p w14:paraId="1AAFA43B" w14:textId="77777777" w:rsidR="006226D4" w:rsidRPr="002C43F9" w:rsidRDefault="006226D4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 w:rsidRPr="002C43F9">
              <w:rPr>
                <w:rFonts w:ascii="Times New Roman" w:hAnsi="Times New Roman"/>
                <w:b/>
              </w:rPr>
              <w:t>Differential equations with variable coefficients</w:t>
            </w:r>
          </w:p>
        </w:tc>
        <w:tc>
          <w:tcPr>
            <w:tcW w:w="2011" w:type="dxa"/>
          </w:tcPr>
          <w:p w14:paraId="5F3C2354" w14:textId="45786339" w:rsidR="006226D4" w:rsidRPr="002C43F9" w:rsidRDefault="006226D4" w:rsidP="004E4AC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1</w:t>
            </w:r>
            <w:r w:rsidR="004E4AC5">
              <w:rPr>
                <w:rFonts w:ascii="Times New Roman" w:hAnsi="Times New Roman"/>
                <w:b/>
              </w:rPr>
              <w:t>3</w:t>
            </w:r>
            <w:r w:rsidRPr="002C43F9">
              <w:rPr>
                <w:rFonts w:ascii="Times New Roman" w:hAnsi="Times New Roman"/>
                <w:b/>
              </w:rPr>
              <w:t xml:space="preserve"> Hours</w:t>
            </w:r>
          </w:p>
        </w:tc>
      </w:tr>
      <w:tr w:rsidR="006226D4" w:rsidRPr="000102CE" w14:paraId="09A71A32" w14:textId="77777777" w:rsidTr="006226D4">
        <w:tc>
          <w:tcPr>
            <w:tcW w:w="9416" w:type="dxa"/>
            <w:gridSpan w:val="3"/>
          </w:tcPr>
          <w:p w14:paraId="05EC3E5E" w14:textId="05C81145" w:rsidR="006226D4" w:rsidRPr="00A50044" w:rsidRDefault="006226D4" w:rsidP="00E862DB">
            <w:pPr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</w:rPr>
              <w:t>The Strum-Liouville Proble</w:t>
            </w:r>
            <w:r w:rsidR="00831D2D" w:rsidRPr="00A50044">
              <w:rPr>
                <w:rFonts w:ascii="Times New Roman" w:hAnsi="Times New Roman"/>
              </w:rPr>
              <w:t>m, Eigen values and Eigen functions, Orthogonality of E</w:t>
            </w:r>
            <w:r w:rsidRPr="00A50044">
              <w:rPr>
                <w:rFonts w:ascii="Times New Roman" w:hAnsi="Times New Roman"/>
              </w:rPr>
              <w:t xml:space="preserve">igen functions, </w:t>
            </w:r>
            <w:r w:rsidR="00831D2D" w:rsidRPr="00A50044">
              <w:rPr>
                <w:rFonts w:ascii="Times New Roman" w:hAnsi="Times New Roman"/>
              </w:rPr>
              <w:t>Special forms of Strum-Liouville problem, Eigen function e</w:t>
            </w:r>
            <w:r w:rsidRPr="00A50044">
              <w:rPr>
                <w:rFonts w:ascii="Times New Roman" w:hAnsi="Times New Roman"/>
              </w:rPr>
              <w:t xml:space="preserve">xpansion. </w:t>
            </w:r>
          </w:p>
          <w:p w14:paraId="53215A1D" w14:textId="1F474E66" w:rsidR="006226D4" w:rsidRPr="00A50044" w:rsidRDefault="006226D4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</w:rPr>
              <w:t>Power series solutions</w:t>
            </w:r>
            <w:r w:rsidR="008B0707" w:rsidRPr="00A50044">
              <w:rPr>
                <w:rFonts w:ascii="Times New Roman" w:hAnsi="Times New Roman"/>
              </w:rPr>
              <w:t xml:space="preserve"> of </w:t>
            </w:r>
            <w:r w:rsidR="00016E88" w:rsidRPr="00A50044">
              <w:rPr>
                <w:rFonts w:ascii="Times New Roman" w:hAnsi="Times New Roman"/>
                <w:color w:val="000000" w:themeColor="text1"/>
              </w:rPr>
              <w:t>Legendre</w:t>
            </w:r>
            <w:r w:rsidR="00617FE4" w:rsidRPr="00A50044">
              <w:rPr>
                <w:rFonts w:ascii="Times New Roman" w:hAnsi="Times New Roman"/>
                <w:color w:val="000000" w:themeColor="text1"/>
              </w:rPr>
              <w:t xml:space="preserve"> and Bessel equations</w:t>
            </w:r>
            <w:r w:rsidR="00617FE4" w:rsidRPr="00A50044">
              <w:rPr>
                <w:rFonts w:ascii="Times New Roman" w:hAnsi="Times New Roman"/>
              </w:rPr>
              <w:t xml:space="preserve">, </w:t>
            </w:r>
            <w:r w:rsidRPr="00A50044">
              <w:rPr>
                <w:rFonts w:ascii="Times New Roman" w:hAnsi="Times New Roman"/>
              </w:rPr>
              <w:t>Sol</w:t>
            </w:r>
            <w:r w:rsidR="00617FE4" w:rsidRPr="00A50044">
              <w:rPr>
                <w:rFonts w:ascii="Times New Roman" w:hAnsi="Times New Roman"/>
              </w:rPr>
              <w:t>ution about ordinary point and R</w:t>
            </w:r>
            <w:r w:rsidRPr="00A50044">
              <w:rPr>
                <w:rFonts w:ascii="Times New Roman" w:hAnsi="Times New Roman"/>
              </w:rPr>
              <w:t xml:space="preserve">egular singular point, </w:t>
            </w:r>
            <w:r w:rsidR="00831D2D" w:rsidRPr="00A50044">
              <w:rPr>
                <w:rFonts w:ascii="Times New Roman" w:hAnsi="Times New Roman"/>
              </w:rPr>
              <w:t>M</w:t>
            </w:r>
            <w:r w:rsidRPr="00A50044">
              <w:rPr>
                <w:rFonts w:ascii="Times New Roman" w:hAnsi="Times New Roman"/>
              </w:rPr>
              <w:t xml:space="preserve">ethod of </w:t>
            </w:r>
            <w:r w:rsidR="00617FE4" w:rsidRPr="00A50044">
              <w:rPr>
                <w:rFonts w:ascii="Times New Roman" w:hAnsi="Times New Roman"/>
              </w:rPr>
              <w:t>Frobenius, Fourier-Legendre and Fourier-Bessel series</w:t>
            </w:r>
            <w:r w:rsidRPr="00A50044">
              <w:rPr>
                <w:rFonts w:ascii="Times New Roman" w:hAnsi="Times New Roman"/>
              </w:rPr>
              <w:t xml:space="preserve"> </w:t>
            </w:r>
          </w:p>
          <w:p w14:paraId="418AECB1" w14:textId="77777777" w:rsidR="006226D4" w:rsidRPr="00A50044" w:rsidRDefault="006226D4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006226D4" w:rsidRPr="000102CE" w14:paraId="083EE480" w14:textId="77777777" w:rsidTr="002B74E9">
        <w:tc>
          <w:tcPr>
            <w:tcW w:w="1620" w:type="dxa"/>
          </w:tcPr>
          <w:p w14:paraId="6AA4A61C" w14:textId="77777777" w:rsidR="006226D4" w:rsidRPr="002C43F9" w:rsidRDefault="006226D4" w:rsidP="00E862DB">
            <w:pPr>
              <w:jc w:val="both"/>
              <w:rPr>
                <w:rFonts w:ascii="Times New Roman" w:hAnsi="Times New Roman"/>
              </w:rPr>
            </w:pPr>
            <w:r w:rsidRPr="002C43F9">
              <w:rPr>
                <w:rFonts w:ascii="Times New Roman" w:hAnsi="Times New Roman"/>
                <w:b/>
                <w:color w:val="0000FF"/>
              </w:rPr>
              <w:t>Module No. 5</w:t>
            </w:r>
          </w:p>
        </w:tc>
        <w:tc>
          <w:tcPr>
            <w:tcW w:w="5785" w:type="dxa"/>
          </w:tcPr>
          <w:p w14:paraId="498577FB" w14:textId="77777777" w:rsidR="006226D4" w:rsidRPr="00A50044" w:rsidRDefault="006226D4" w:rsidP="00E862DB">
            <w:pPr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  <w:b/>
              </w:rPr>
              <w:t>Difference equations and Z-Transforms</w:t>
            </w:r>
          </w:p>
        </w:tc>
        <w:tc>
          <w:tcPr>
            <w:tcW w:w="2011" w:type="dxa"/>
          </w:tcPr>
          <w:p w14:paraId="2058C309" w14:textId="3D9FBEA9" w:rsidR="006226D4" w:rsidRPr="00A50044" w:rsidRDefault="004E4AC5" w:rsidP="004E4AC5">
            <w:pPr>
              <w:spacing w:after="0"/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  <w:b/>
              </w:rPr>
              <w:t>12</w:t>
            </w:r>
            <w:r w:rsidR="006226D4" w:rsidRPr="00A50044">
              <w:rPr>
                <w:rFonts w:ascii="Times New Roman" w:hAnsi="Times New Roman"/>
                <w:b/>
              </w:rPr>
              <w:t xml:space="preserve"> Hours</w:t>
            </w:r>
          </w:p>
        </w:tc>
      </w:tr>
      <w:tr w:rsidR="006226D4" w:rsidRPr="000102CE" w14:paraId="2AF96032" w14:textId="77777777" w:rsidTr="006226D4">
        <w:tc>
          <w:tcPr>
            <w:tcW w:w="9416" w:type="dxa"/>
            <w:gridSpan w:val="3"/>
          </w:tcPr>
          <w:p w14:paraId="6FD0A6C3" w14:textId="030F3B4F" w:rsidR="006226D4" w:rsidRPr="00A50044" w:rsidRDefault="00E17B5C" w:rsidP="00E862DB">
            <w:pPr>
              <w:pStyle w:val="BodyText"/>
              <w:jc w:val="both"/>
              <w:rPr>
                <w:sz w:val="22"/>
                <w:szCs w:val="22"/>
              </w:rPr>
            </w:pPr>
            <w:r w:rsidRPr="00A50044">
              <w:rPr>
                <w:sz w:val="22"/>
                <w:szCs w:val="22"/>
              </w:rPr>
              <w:t>F</w:t>
            </w:r>
            <w:r w:rsidR="006226D4" w:rsidRPr="00A50044">
              <w:rPr>
                <w:sz w:val="22"/>
                <w:szCs w:val="22"/>
              </w:rPr>
              <w:t xml:space="preserve">irst and second order difference equations with constant coefficients; Fibonacci sequence, </w:t>
            </w:r>
            <w:r w:rsidRPr="00A50044">
              <w:rPr>
                <w:sz w:val="22"/>
                <w:szCs w:val="22"/>
              </w:rPr>
              <w:t>S</w:t>
            </w:r>
            <w:r w:rsidR="006226D4" w:rsidRPr="00A50044">
              <w:rPr>
                <w:sz w:val="22"/>
                <w:szCs w:val="22"/>
              </w:rPr>
              <w:t>olution of difference equations</w:t>
            </w:r>
            <w:r w:rsidRPr="00A50044">
              <w:rPr>
                <w:sz w:val="22"/>
                <w:szCs w:val="22"/>
              </w:rPr>
              <w:t>, C</w:t>
            </w:r>
            <w:r w:rsidR="006226D4" w:rsidRPr="00A50044">
              <w:rPr>
                <w:sz w:val="22"/>
                <w:szCs w:val="22"/>
              </w:rPr>
              <w:t>omplementary functions,</w:t>
            </w:r>
            <w:r w:rsidRPr="00A50044">
              <w:rPr>
                <w:sz w:val="22"/>
                <w:szCs w:val="22"/>
              </w:rPr>
              <w:t xml:space="preserve"> P</w:t>
            </w:r>
            <w:r w:rsidR="006226D4" w:rsidRPr="00A50044">
              <w:rPr>
                <w:sz w:val="22"/>
                <w:szCs w:val="22"/>
              </w:rPr>
              <w:t xml:space="preserve">articular integrals by the method of undetermined coefficients </w:t>
            </w:r>
          </w:p>
          <w:p w14:paraId="6CBD086E" w14:textId="41FD9D16" w:rsidR="006226D4" w:rsidRPr="00A50044" w:rsidRDefault="006226D4" w:rsidP="00E17B5C">
            <w:pPr>
              <w:pStyle w:val="BodyText2"/>
              <w:jc w:val="both"/>
              <w:rPr>
                <w:szCs w:val="22"/>
              </w:rPr>
            </w:pPr>
            <w:r w:rsidRPr="00A50044">
              <w:rPr>
                <w:szCs w:val="22"/>
              </w:rPr>
              <w:t>Z-</w:t>
            </w:r>
            <w:r w:rsidR="00E17B5C" w:rsidRPr="00A50044">
              <w:rPr>
                <w:szCs w:val="22"/>
              </w:rPr>
              <w:t>Transform-R</w:t>
            </w:r>
            <w:r w:rsidRPr="00A50044">
              <w:rPr>
                <w:szCs w:val="22"/>
              </w:rPr>
              <w:t>elation to Laplace transforms</w:t>
            </w:r>
            <w:r w:rsidR="00E17B5C" w:rsidRPr="00A50044">
              <w:rPr>
                <w:szCs w:val="22"/>
              </w:rPr>
              <w:t>,</w:t>
            </w:r>
            <w:r w:rsidRPr="00A50044">
              <w:rPr>
                <w:szCs w:val="22"/>
              </w:rPr>
              <w:t xml:space="preserve"> Z-transforms of standard functions</w:t>
            </w:r>
            <w:r w:rsidR="00E17B5C" w:rsidRPr="00A50044">
              <w:rPr>
                <w:szCs w:val="22"/>
              </w:rPr>
              <w:t>, Properties of Z-transforms, I</w:t>
            </w:r>
            <w:r w:rsidRPr="00A50044">
              <w:rPr>
                <w:szCs w:val="22"/>
              </w:rPr>
              <w:t>nverse Z-transforms by partial fraction method</w:t>
            </w:r>
            <w:r w:rsidR="00E17B5C" w:rsidRPr="00A50044">
              <w:rPr>
                <w:szCs w:val="22"/>
              </w:rPr>
              <w:t>, C</w:t>
            </w:r>
            <w:r w:rsidRPr="00A50044">
              <w:rPr>
                <w:szCs w:val="22"/>
              </w:rPr>
              <w:t>onvolution</w:t>
            </w:r>
            <w:r w:rsidR="00E17B5C" w:rsidRPr="00A50044">
              <w:rPr>
                <w:szCs w:val="22"/>
              </w:rPr>
              <w:t xml:space="preserve"> theorem, S</w:t>
            </w:r>
            <w:r w:rsidRPr="00A50044">
              <w:rPr>
                <w:szCs w:val="22"/>
              </w:rPr>
              <w:t>olution of simple difference equations using Z-transforms</w:t>
            </w:r>
            <w:r w:rsidR="00E17B5C" w:rsidRPr="00A50044">
              <w:rPr>
                <w:szCs w:val="22"/>
              </w:rPr>
              <w:t>, Concept of t</w:t>
            </w:r>
            <w:r w:rsidRPr="00A50044">
              <w:rPr>
                <w:szCs w:val="22"/>
              </w:rPr>
              <w:t>ransfer function</w:t>
            </w:r>
            <w:r w:rsidR="00E17B5C" w:rsidRPr="00A50044">
              <w:rPr>
                <w:szCs w:val="22"/>
              </w:rPr>
              <w:t>, Stability</w:t>
            </w:r>
            <w:r w:rsidRPr="00A50044">
              <w:rPr>
                <w:szCs w:val="22"/>
              </w:rPr>
              <w:t xml:space="preserve">. </w:t>
            </w:r>
          </w:p>
        </w:tc>
      </w:tr>
      <w:tr w:rsidR="006226D4" w:rsidRPr="000102CE" w14:paraId="37AB3975" w14:textId="77777777" w:rsidTr="006226D4">
        <w:tc>
          <w:tcPr>
            <w:tcW w:w="9416" w:type="dxa"/>
            <w:gridSpan w:val="3"/>
          </w:tcPr>
          <w:p w14:paraId="3BEC17EF" w14:textId="77777777" w:rsidR="006226D4" w:rsidRPr="002C43F9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2C43F9">
              <w:rPr>
                <w:rFonts w:ascii="Times New Roman" w:hAnsi="Times New Roman"/>
                <w:b/>
                <w:color w:val="0000FF"/>
              </w:rPr>
              <w:t>Text Books</w:t>
            </w:r>
          </w:p>
          <w:p w14:paraId="6B5F0762" w14:textId="1B3D74D0" w:rsidR="00E17B5C" w:rsidRPr="00016E88" w:rsidRDefault="006226D4" w:rsidP="00016E8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</w:rPr>
            </w:pPr>
            <w:r w:rsidRPr="002C43F9">
              <w:rPr>
                <w:rFonts w:ascii="Times New Roman" w:hAnsi="Times New Roman"/>
              </w:rPr>
              <w:t xml:space="preserve">Erwin Kreyszig, </w:t>
            </w:r>
            <w:r w:rsidRPr="00B44413">
              <w:rPr>
                <w:rFonts w:ascii="Times New Roman" w:hAnsi="Times New Roman"/>
                <w:i/>
              </w:rPr>
              <w:t>Advanced Engineering Mathematics</w:t>
            </w:r>
            <w:r w:rsidRPr="002C43F9">
              <w:rPr>
                <w:rFonts w:ascii="Times New Roman" w:hAnsi="Times New Roman"/>
              </w:rPr>
              <w:t>, 10</w:t>
            </w:r>
            <w:r w:rsidRPr="002C43F9">
              <w:rPr>
                <w:rFonts w:ascii="Times New Roman" w:hAnsi="Times New Roman"/>
                <w:vertAlign w:val="superscript"/>
              </w:rPr>
              <w:t>th</w:t>
            </w:r>
            <w:r w:rsidR="00C066C1">
              <w:rPr>
                <w:rFonts w:ascii="Times New Roman" w:hAnsi="Times New Roman"/>
              </w:rPr>
              <w:t xml:space="preserve"> Edition, John Wiley, 2017</w:t>
            </w:r>
          </w:p>
        </w:tc>
      </w:tr>
      <w:tr w:rsidR="006226D4" w:rsidRPr="00A50044" w14:paraId="5B1C29D7" w14:textId="77777777" w:rsidTr="006226D4">
        <w:trPr>
          <w:trHeight w:val="1799"/>
        </w:trPr>
        <w:tc>
          <w:tcPr>
            <w:tcW w:w="9416" w:type="dxa"/>
            <w:gridSpan w:val="3"/>
          </w:tcPr>
          <w:p w14:paraId="3EC804E9" w14:textId="77777777" w:rsidR="006226D4" w:rsidRPr="00A50044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A50044">
              <w:rPr>
                <w:rFonts w:ascii="Times New Roman" w:hAnsi="Times New Roman"/>
                <w:b/>
                <w:color w:val="0000FF"/>
              </w:rPr>
              <w:t>References</w:t>
            </w:r>
          </w:p>
          <w:p w14:paraId="5C9D0414" w14:textId="1B4CF2A8" w:rsidR="00016E88" w:rsidRPr="00A50044" w:rsidRDefault="00016E88" w:rsidP="00E862DB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  <w:color w:val="000000" w:themeColor="text1"/>
              </w:rPr>
              <w:t xml:space="preserve">Dean G Duffy, </w:t>
            </w:r>
            <w:r w:rsidRPr="00A50044">
              <w:rPr>
                <w:rFonts w:ascii="Times New Roman" w:hAnsi="Times New Roman"/>
                <w:i/>
                <w:color w:val="000000" w:themeColor="text1"/>
              </w:rPr>
              <w:t>Advanced Engineering Mathematics with MATLAB</w:t>
            </w:r>
            <w:r w:rsidRPr="00A50044">
              <w:rPr>
                <w:rFonts w:ascii="Times New Roman" w:hAnsi="Times New Roman"/>
                <w:color w:val="000000" w:themeColor="text1"/>
              </w:rPr>
              <w:t>, 3</w:t>
            </w:r>
            <w:r w:rsidRPr="00A50044">
              <w:rPr>
                <w:rFonts w:ascii="Times New Roman" w:hAnsi="Times New Roman"/>
                <w:color w:val="000000" w:themeColor="text1"/>
                <w:vertAlign w:val="superscript"/>
              </w:rPr>
              <w:t>rd</w:t>
            </w:r>
            <w:r w:rsidRPr="00A50044">
              <w:rPr>
                <w:rFonts w:ascii="Times New Roman" w:hAnsi="Times New Roman"/>
                <w:color w:val="000000" w:themeColor="text1"/>
              </w:rPr>
              <w:t xml:space="preserve"> Edition, CRC Press, 2013</w:t>
            </w:r>
          </w:p>
          <w:p w14:paraId="1A713C75" w14:textId="0754D5DC" w:rsidR="006226D4" w:rsidRPr="00A50044" w:rsidRDefault="00993AC6" w:rsidP="00E862DB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</w:rPr>
              <w:t xml:space="preserve">Michael D. Greenberg, </w:t>
            </w:r>
            <w:r w:rsidR="006226D4" w:rsidRPr="00A50044">
              <w:rPr>
                <w:rFonts w:ascii="Times New Roman" w:hAnsi="Times New Roman"/>
                <w:i/>
              </w:rPr>
              <w:t>Advanced Engineering Mathematics</w:t>
            </w:r>
            <w:r w:rsidR="006226D4" w:rsidRPr="00A50044">
              <w:rPr>
                <w:rFonts w:ascii="Times New Roman" w:hAnsi="Times New Roman"/>
              </w:rPr>
              <w:t>, 2</w:t>
            </w:r>
            <w:r w:rsidR="006226D4" w:rsidRPr="00A50044">
              <w:rPr>
                <w:rFonts w:ascii="Times New Roman" w:hAnsi="Times New Roman"/>
                <w:vertAlign w:val="superscript"/>
              </w:rPr>
              <w:t>nd</w:t>
            </w:r>
            <w:r w:rsidRPr="00A50044">
              <w:rPr>
                <w:rFonts w:ascii="Times New Roman" w:hAnsi="Times New Roman"/>
              </w:rPr>
              <w:t xml:space="preserve"> Edition, Pearson Education, 2018</w:t>
            </w:r>
          </w:p>
          <w:p w14:paraId="7E9557D9" w14:textId="3EC3BE83" w:rsidR="00B44413" w:rsidRPr="00A50044" w:rsidRDefault="00B44413" w:rsidP="00B44413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</w:rPr>
              <w:t xml:space="preserve">Glyn James, </w:t>
            </w:r>
            <w:r w:rsidRPr="00A50044">
              <w:rPr>
                <w:rFonts w:ascii="Times New Roman" w:hAnsi="Times New Roman"/>
                <w:i/>
              </w:rPr>
              <w:t>Advanced Modern Engineering Mathematics</w:t>
            </w:r>
            <w:r w:rsidRPr="00A50044">
              <w:rPr>
                <w:rFonts w:ascii="Times New Roman" w:hAnsi="Times New Roman"/>
              </w:rPr>
              <w:t>, 4</w:t>
            </w:r>
            <w:r w:rsidRPr="00A50044">
              <w:rPr>
                <w:rFonts w:ascii="Times New Roman" w:hAnsi="Times New Roman"/>
                <w:vertAlign w:val="superscript"/>
              </w:rPr>
              <w:t>th</w:t>
            </w:r>
            <w:r w:rsidRPr="00A50044">
              <w:rPr>
                <w:rFonts w:ascii="Times New Roman" w:hAnsi="Times New Roman"/>
              </w:rPr>
              <w:t xml:space="preserve"> Edition, Pearson, 2016.</w:t>
            </w:r>
          </w:p>
          <w:p w14:paraId="052917DE" w14:textId="394D65D4" w:rsidR="006226D4" w:rsidRPr="00A50044" w:rsidRDefault="006226D4" w:rsidP="00E862DB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</w:rPr>
              <w:t>Gary L. Peterson</w:t>
            </w:r>
            <w:r w:rsidR="00993AC6" w:rsidRPr="00A50044">
              <w:rPr>
                <w:rFonts w:ascii="Times New Roman" w:hAnsi="Times New Roman"/>
              </w:rPr>
              <w:t xml:space="preserve">, </w:t>
            </w:r>
            <w:r w:rsidRPr="00A50044">
              <w:rPr>
                <w:rFonts w:ascii="Times New Roman" w:hAnsi="Times New Roman"/>
                <w:i/>
              </w:rPr>
              <w:t xml:space="preserve">Linear </w:t>
            </w:r>
            <w:r w:rsidR="00B44413" w:rsidRPr="00A50044">
              <w:rPr>
                <w:rFonts w:ascii="Times New Roman" w:hAnsi="Times New Roman"/>
                <w:i/>
              </w:rPr>
              <w:t>Algebra and D</w:t>
            </w:r>
            <w:r w:rsidRPr="00A50044">
              <w:rPr>
                <w:rFonts w:ascii="Times New Roman" w:hAnsi="Times New Roman"/>
                <w:i/>
              </w:rPr>
              <w:t>iffere</w:t>
            </w:r>
            <w:r w:rsidR="00993AC6" w:rsidRPr="00A50044">
              <w:rPr>
                <w:rFonts w:ascii="Times New Roman" w:hAnsi="Times New Roman"/>
                <w:i/>
              </w:rPr>
              <w:t xml:space="preserve">ntial </w:t>
            </w:r>
            <w:r w:rsidR="00B44413" w:rsidRPr="00A50044">
              <w:rPr>
                <w:rFonts w:ascii="Times New Roman" w:hAnsi="Times New Roman"/>
                <w:i/>
              </w:rPr>
              <w:t>E</w:t>
            </w:r>
            <w:r w:rsidR="00993AC6" w:rsidRPr="00A50044">
              <w:rPr>
                <w:rFonts w:ascii="Times New Roman" w:hAnsi="Times New Roman"/>
                <w:i/>
              </w:rPr>
              <w:t>quations</w:t>
            </w:r>
            <w:r w:rsidR="00993AC6" w:rsidRPr="00A50044">
              <w:rPr>
                <w:rFonts w:ascii="Times New Roman" w:hAnsi="Times New Roman"/>
              </w:rPr>
              <w:t>, Addison-Wesley, 2016</w:t>
            </w:r>
          </w:p>
          <w:p w14:paraId="14855E71" w14:textId="340B32F9" w:rsidR="006226D4" w:rsidRPr="00A50044" w:rsidRDefault="00B44413" w:rsidP="00E862DB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50044">
              <w:rPr>
                <w:rFonts w:ascii="Times New Roman" w:hAnsi="Times New Roman"/>
                <w:color w:val="000000" w:themeColor="text1"/>
              </w:rPr>
              <w:t xml:space="preserve">Jack Goldberg and Merle C. Potter, </w:t>
            </w:r>
            <w:r w:rsidRPr="00A50044">
              <w:rPr>
                <w:rFonts w:ascii="Times New Roman" w:hAnsi="Times New Roman"/>
                <w:i/>
                <w:color w:val="000000" w:themeColor="text1"/>
              </w:rPr>
              <w:t>Differential Equations: A System Approach</w:t>
            </w:r>
            <w:r w:rsidRPr="00A50044">
              <w:rPr>
                <w:rFonts w:ascii="Times New Roman" w:hAnsi="Times New Roman"/>
                <w:color w:val="000000" w:themeColor="text1"/>
              </w:rPr>
              <w:t>, Prentice-Hall, 1998</w:t>
            </w:r>
            <w:r w:rsidR="006226D4" w:rsidRPr="00A50044">
              <w:rPr>
                <w:rFonts w:ascii="Times New Roman" w:hAnsi="Times New Roman"/>
              </w:rPr>
              <w:t>.</w:t>
            </w:r>
          </w:p>
          <w:p w14:paraId="1149E67E" w14:textId="25AF800A" w:rsidR="00E17B5C" w:rsidRPr="00A50044" w:rsidRDefault="0029453D" w:rsidP="00B444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50044">
              <w:rPr>
                <w:rFonts w:ascii="Times New Roman" w:hAnsi="Times New Roman"/>
              </w:rPr>
              <w:t>B. S. Grewal</w:t>
            </w:r>
            <w:r w:rsidR="006226D4" w:rsidRPr="00A50044">
              <w:rPr>
                <w:rFonts w:ascii="Times New Roman" w:hAnsi="Times New Roman"/>
              </w:rPr>
              <w:t>, Higher Engineering Mathematics by, 44</w:t>
            </w:r>
            <w:r w:rsidR="006226D4" w:rsidRPr="00A50044">
              <w:rPr>
                <w:rFonts w:ascii="Times New Roman" w:hAnsi="Times New Roman"/>
                <w:vertAlign w:val="superscript"/>
              </w:rPr>
              <w:t>th</w:t>
            </w:r>
            <w:r w:rsidR="00B44413" w:rsidRPr="00A50044">
              <w:rPr>
                <w:rFonts w:ascii="Times New Roman" w:hAnsi="Times New Roman"/>
              </w:rPr>
              <w:t xml:space="preserve"> Edition, Khanna Publishers</w:t>
            </w:r>
            <w:r w:rsidRPr="00A50044">
              <w:rPr>
                <w:rFonts w:ascii="Times New Roman" w:hAnsi="Times New Roman"/>
              </w:rPr>
              <w:t>, 2017</w:t>
            </w:r>
          </w:p>
        </w:tc>
      </w:tr>
    </w:tbl>
    <w:p w14:paraId="738679BB" w14:textId="77777777" w:rsidR="00016E88" w:rsidRPr="00A50044" w:rsidRDefault="00016E88">
      <w:r w:rsidRPr="00A50044">
        <w:br w:type="page"/>
      </w:r>
    </w:p>
    <w:tbl>
      <w:tblPr>
        <w:tblW w:w="9416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7796"/>
      </w:tblGrid>
      <w:tr w:rsidR="006226D4" w:rsidRPr="000102CE" w14:paraId="681DD58D" w14:textId="77777777" w:rsidTr="006226D4">
        <w:trPr>
          <w:trHeight w:val="1408"/>
        </w:trPr>
        <w:tc>
          <w:tcPr>
            <w:tcW w:w="9416" w:type="dxa"/>
            <w:gridSpan w:val="2"/>
          </w:tcPr>
          <w:p w14:paraId="627E148A" w14:textId="6D305DAC" w:rsidR="006226D4" w:rsidRPr="00A50044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A50044">
              <w:rPr>
                <w:rFonts w:ascii="Times New Roman" w:hAnsi="Times New Roman"/>
                <w:b/>
                <w:color w:val="0000FF"/>
              </w:rPr>
              <w:lastRenderedPageBreak/>
              <w:t>Related Applications</w:t>
            </w:r>
          </w:p>
          <w:p w14:paraId="493F7DB1" w14:textId="6D186C99" w:rsidR="006226D4" w:rsidRPr="00A50044" w:rsidRDefault="006226D4" w:rsidP="00E862D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A50044">
              <w:rPr>
                <w:rFonts w:ascii="Times New Roman" w:hAnsi="Times New Roman"/>
                <w:color w:val="000000" w:themeColor="text1"/>
              </w:rPr>
              <w:t xml:space="preserve">Newton's law of cooling, Radioactive Decay, Motion of a particle in a resisting medium, Mass - spring system, </w:t>
            </w:r>
            <w:r w:rsidR="009A406A" w:rsidRPr="00A50044">
              <w:rPr>
                <w:rFonts w:ascii="Times New Roman" w:hAnsi="Times New Roman"/>
                <w:color w:val="000000" w:themeColor="text1"/>
              </w:rPr>
              <w:t xml:space="preserve">Resonance phenomenon, </w:t>
            </w:r>
            <w:r w:rsidR="006D40BA" w:rsidRPr="00A50044">
              <w:rPr>
                <w:rFonts w:ascii="Times New Roman" w:hAnsi="Times New Roman"/>
                <w:color w:val="000000" w:themeColor="text1"/>
              </w:rPr>
              <w:t>LCR circuits</w:t>
            </w:r>
            <w:r w:rsidR="00F92EDC" w:rsidRPr="00A50044">
              <w:rPr>
                <w:rFonts w:ascii="Times New Roman" w:hAnsi="Times New Roman"/>
                <w:color w:val="000000" w:themeColor="text1"/>
              </w:rPr>
              <w:t xml:space="preserve"> (Module 1)</w:t>
            </w:r>
          </w:p>
          <w:p w14:paraId="2191A38A" w14:textId="450BB3AF" w:rsidR="00F92EDC" w:rsidRPr="00A50044" w:rsidRDefault="009A406A" w:rsidP="00E862D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A50044">
              <w:rPr>
                <w:rFonts w:ascii="Times New Roman" w:hAnsi="Times New Roman"/>
                <w:color w:val="000000" w:themeColor="text1"/>
              </w:rPr>
              <w:t xml:space="preserve">Mass-spring system with </w:t>
            </w:r>
            <w:r w:rsidR="00F92EDC" w:rsidRPr="00A50044">
              <w:rPr>
                <w:rFonts w:ascii="Times New Roman" w:hAnsi="Times New Roman"/>
                <w:color w:val="000000" w:themeColor="text1"/>
              </w:rPr>
              <w:t>unit step and impulse input (Module 2)</w:t>
            </w:r>
          </w:p>
          <w:p w14:paraId="23C5DE6C" w14:textId="476F307A" w:rsidR="006226D4" w:rsidRPr="00A50044" w:rsidRDefault="006D40BA" w:rsidP="00E862D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A50044">
              <w:rPr>
                <w:rFonts w:ascii="Times New Roman" w:hAnsi="Times New Roman"/>
                <w:color w:val="000000" w:themeColor="text1"/>
              </w:rPr>
              <w:t xml:space="preserve">Response of </w:t>
            </w:r>
            <w:r w:rsidR="009A406A" w:rsidRPr="00A50044">
              <w:rPr>
                <w:rFonts w:ascii="Times New Roman" w:hAnsi="Times New Roman"/>
                <w:color w:val="000000" w:themeColor="text1"/>
              </w:rPr>
              <w:t xml:space="preserve">unit step and impulse </w:t>
            </w:r>
            <w:r w:rsidRPr="00A50044">
              <w:rPr>
                <w:rFonts w:ascii="Times New Roman" w:hAnsi="Times New Roman"/>
                <w:color w:val="000000" w:themeColor="text1"/>
              </w:rPr>
              <w:t>functions</w:t>
            </w:r>
            <w:r w:rsidR="00F92EDC" w:rsidRPr="00A50044">
              <w:rPr>
                <w:rFonts w:ascii="Times New Roman" w:hAnsi="Times New Roman"/>
                <w:color w:val="000000" w:themeColor="text1"/>
              </w:rPr>
              <w:t xml:space="preserve"> (Module 2)</w:t>
            </w:r>
          </w:p>
          <w:p w14:paraId="78F29705" w14:textId="2EBA91FE" w:rsidR="006226D4" w:rsidRPr="00A50044" w:rsidRDefault="006D40BA" w:rsidP="00E862D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FF"/>
              </w:rPr>
            </w:pPr>
            <w:r w:rsidRPr="00A50044">
              <w:rPr>
                <w:rFonts w:ascii="Times New Roman" w:hAnsi="Times New Roman"/>
              </w:rPr>
              <w:t>Vibrations of mechanical system, State-space representation</w:t>
            </w:r>
            <w:r w:rsidR="00F92EDC" w:rsidRPr="00A50044">
              <w:rPr>
                <w:rFonts w:ascii="Times New Roman" w:hAnsi="Times New Roman"/>
              </w:rPr>
              <w:t xml:space="preserve"> </w:t>
            </w:r>
            <w:r w:rsidR="00F92EDC" w:rsidRPr="00A50044">
              <w:rPr>
                <w:rFonts w:ascii="Times New Roman" w:hAnsi="Times New Roman"/>
                <w:color w:val="000000" w:themeColor="text1"/>
              </w:rPr>
              <w:t>(Module 3)</w:t>
            </w:r>
          </w:p>
          <w:p w14:paraId="1A218235" w14:textId="485F4607" w:rsidR="000429EC" w:rsidRPr="00A50044" w:rsidRDefault="000429EC" w:rsidP="00E862D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FF"/>
              </w:rPr>
            </w:pPr>
            <w:r w:rsidRPr="00A50044">
              <w:rPr>
                <w:rFonts w:ascii="Times New Roman" w:hAnsi="Times New Roman"/>
              </w:rPr>
              <w:t>Vibrations of CO</w:t>
            </w:r>
            <w:r w:rsidRPr="00A50044">
              <w:rPr>
                <w:rFonts w:ascii="Times New Roman" w:hAnsi="Times New Roman"/>
                <w:vertAlign w:val="subscript"/>
              </w:rPr>
              <w:t xml:space="preserve">2 </w:t>
            </w:r>
            <w:r w:rsidRPr="00A50044">
              <w:rPr>
                <w:rFonts w:ascii="Times New Roman" w:hAnsi="Times New Roman"/>
              </w:rPr>
              <w:t>molecule</w:t>
            </w:r>
            <w:r w:rsidR="00F92EDC" w:rsidRPr="00A50044">
              <w:rPr>
                <w:rFonts w:ascii="Times New Roman" w:hAnsi="Times New Roman"/>
              </w:rPr>
              <w:t xml:space="preserve"> </w:t>
            </w:r>
            <w:r w:rsidR="00F92EDC" w:rsidRPr="00A50044">
              <w:rPr>
                <w:rFonts w:ascii="Times New Roman" w:hAnsi="Times New Roman"/>
                <w:color w:val="000000" w:themeColor="text1"/>
              </w:rPr>
              <w:t>(Module 3)</w:t>
            </w:r>
          </w:p>
          <w:p w14:paraId="0D988717" w14:textId="5777A5AC" w:rsidR="006226D4" w:rsidRPr="00A50044" w:rsidRDefault="004E4AC5" w:rsidP="00E862D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 w:rsidRPr="00A50044">
              <w:rPr>
                <w:rFonts w:ascii="Times New Roman" w:hAnsi="Times New Roman"/>
                <w:sz w:val="24"/>
                <w:szCs w:val="24"/>
              </w:rPr>
              <w:t>Solution of PDE using Eigen function expansions</w:t>
            </w:r>
            <w:r w:rsidR="00F92EDC" w:rsidRPr="00A5004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92EDC" w:rsidRPr="00A50044">
              <w:rPr>
                <w:rFonts w:ascii="Times New Roman" w:hAnsi="Times New Roman"/>
                <w:color w:val="000000" w:themeColor="text1"/>
              </w:rPr>
              <w:t>(Module 4)</w:t>
            </w:r>
          </w:p>
          <w:p w14:paraId="2F8342F7" w14:textId="5EB46D33" w:rsidR="006226D4" w:rsidRPr="00A50044" w:rsidRDefault="006226D4" w:rsidP="00E862D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 w:rsidRPr="00A50044">
              <w:rPr>
                <w:rFonts w:ascii="Times New Roman" w:hAnsi="Times New Roman"/>
                <w:sz w:val="24"/>
                <w:szCs w:val="24"/>
              </w:rPr>
              <w:t>Buckling of a thin vertical column (Euler load), Ro</w:t>
            </w:r>
            <w:r w:rsidR="000429EC" w:rsidRPr="00A50044">
              <w:rPr>
                <w:rFonts w:ascii="Times New Roman" w:hAnsi="Times New Roman"/>
                <w:sz w:val="24"/>
                <w:szCs w:val="24"/>
              </w:rPr>
              <w:t>tating string and aging spring problems</w:t>
            </w:r>
          </w:p>
          <w:p w14:paraId="1B9668D5" w14:textId="5C3B7531" w:rsidR="006226D4" w:rsidRPr="00A50044" w:rsidRDefault="000429EC" w:rsidP="00E862D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 w:rsidRPr="00A50044">
              <w:rPr>
                <w:rFonts w:ascii="Times New Roman" w:hAnsi="Times New Roman"/>
                <w:sz w:val="24"/>
                <w:szCs w:val="24"/>
              </w:rPr>
              <w:t>Tower of Hanoi game</w:t>
            </w:r>
            <w:r w:rsidR="00F92EDC" w:rsidRPr="00A5004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92EDC" w:rsidRPr="00A50044">
              <w:rPr>
                <w:rFonts w:ascii="Times New Roman" w:hAnsi="Times New Roman"/>
                <w:color w:val="000000" w:themeColor="text1"/>
              </w:rPr>
              <w:t>(Module 4)</w:t>
            </w:r>
          </w:p>
          <w:p w14:paraId="26A618FF" w14:textId="2648A1CC" w:rsidR="006226D4" w:rsidRPr="00A50044" w:rsidRDefault="006226D4" w:rsidP="000429E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</w:rPr>
            </w:pPr>
            <w:r w:rsidRPr="00A50044">
              <w:rPr>
                <w:rFonts w:ascii="Times New Roman" w:hAnsi="Times New Roman"/>
                <w:sz w:val="24"/>
                <w:szCs w:val="24"/>
              </w:rPr>
              <w:t>Newton's law of cooling and population model as difference equations</w:t>
            </w:r>
            <w:r w:rsidR="00F92EDC" w:rsidRPr="00A5004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92EDC" w:rsidRPr="00A50044">
              <w:rPr>
                <w:rFonts w:ascii="Times New Roman" w:hAnsi="Times New Roman"/>
                <w:color w:val="000000" w:themeColor="text1"/>
              </w:rPr>
              <w:t>(Module 5)</w:t>
            </w:r>
          </w:p>
          <w:p w14:paraId="744076E3" w14:textId="5CF673AC" w:rsidR="000429EC" w:rsidRPr="00A50044" w:rsidRDefault="00F92EDC" w:rsidP="000429E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FF"/>
              </w:rPr>
            </w:pPr>
            <w:r w:rsidRPr="00A50044">
              <w:rPr>
                <w:rFonts w:ascii="Times New Roman" w:hAnsi="Times New Roman"/>
                <w:sz w:val="24"/>
                <w:szCs w:val="24"/>
              </w:rPr>
              <w:t xml:space="preserve">Dynamics of LTI systems </w:t>
            </w:r>
            <w:r w:rsidRPr="00A50044">
              <w:rPr>
                <w:rFonts w:ascii="Times New Roman" w:hAnsi="Times New Roman"/>
                <w:color w:val="000000" w:themeColor="text1"/>
              </w:rPr>
              <w:t>(Module 5)</w:t>
            </w:r>
          </w:p>
        </w:tc>
      </w:tr>
      <w:tr w:rsidR="006226D4" w:rsidRPr="000102CE" w14:paraId="7EC63372" w14:textId="77777777" w:rsidTr="002B74E9">
        <w:tc>
          <w:tcPr>
            <w:tcW w:w="1620" w:type="dxa"/>
          </w:tcPr>
          <w:p w14:paraId="5B96826C" w14:textId="77777777" w:rsidR="006226D4" w:rsidRPr="002C43F9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2C43F9">
              <w:rPr>
                <w:rFonts w:ascii="Times New Roman" w:hAnsi="Times New Roman"/>
                <w:b/>
                <w:color w:val="0000FF"/>
              </w:rPr>
              <w:t>Mode of Evaluation</w:t>
            </w:r>
          </w:p>
        </w:tc>
        <w:tc>
          <w:tcPr>
            <w:tcW w:w="7796" w:type="dxa"/>
          </w:tcPr>
          <w:p w14:paraId="38166145" w14:textId="77777777" w:rsidR="006226D4" w:rsidRPr="002C43F9" w:rsidRDefault="006226D4" w:rsidP="00E862DB">
            <w:pPr>
              <w:pStyle w:val="TableContents"/>
              <w:rPr>
                <w:rFonts w:cs="Times New Roman"/>
              </w:rPr>
            </w:pPr>
            <w:r w:rsidRPr="002C43F9">
              <w:rPr>
                <w:rFonts w:cs="Times New Roman"/>
              </w:rPr>
              <w:t>Continuous Assessments (Quizzes, CATs, FAT, Assignments etc.).</w:t>
            </w:r>
            <w:r w:rsidRPr="002C43F9">
              <w:rPr>
                <w:rFonts w:cs="Times New Roman"/>
              </w:rPr>
              <w:br/>
              <w:t xml:space="preserve">            </w:t>
            </w:r>
          </w:p>
          <w:tbl>
            <w:tblPr>
              <w:tblW w:w="4053" w:type="dxa"/>
              <w:tblInd w:w="17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53"/>
              <w:gridCol w:w="1590"/>
              <w:gridCol w:w="510"/>
            </w:tblGrid>
            <w:tr w:rsidR="006226D4" w:rsidRPr="002C43F9" w14:paraId="0290BFEB" w14:textId="77777777" w:rsidTr="00E862DB">
              <w:tc>
                <w:tcPr>
                  <w:tcW w:w="195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D9E6D75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CAT-1</w:t>
                  </w:r>
                </w:p>
              </w:tc>
              <w:tc>
                <w:tcPr>
                  <w:tcW w:w="15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D9EFBA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CEA4B0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20</w:t>
                  </w:r>
                </w:p>
              </w:tc>
            </w:tr>
            <w:tr w:rsidR="006226D4" w:rsidRPr="002C43F9" w14:paraId="78EDD855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1F54E5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CAT-2</w:t>
                  </w: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088359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A3D9F9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20</w:t>
                  </w:r>
                </w:p>
              </w:tc>
            </w:tr>
            <w:tr w:rsidR="006226D4" w:rsidRPr="002C43F9" w14:paraId="31B0ABCD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911B88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DA048C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AED6E63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20</w:t>
                  </w:r>
                </w:p>
              </w:tc>
            </w:tr>
            <w:tr w:rsidR="006226D4" w:rsidRPr="002C43F9" w14:paraId="4A912BAD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1BB973C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Assignment/Mini project</w:t>
                  </w: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A5C8BD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712E2BD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sz w:val="18"/>
                      <w:szCs w:val="18"/>
                    </w:rPr>
                    <w:t>40</w:t>
                  </w:r>
                </w:p>
              </w:tc>
            </w:tr>
            <w:tr w:rsidR="006226D4" w:rsidRPr="002C43F9" w14:paraId="3F5F2F19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455C79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5F95285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b/>
                      <w:bCs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DF7382" w14:textId="77777777" w:rsidR="006226D4" w:rsidRPr="002C43F9" w:rsidRDefault="006226D4" w:rsidP="00E862DB">
                  <w:pPr>
                    <w:pStyle w:val="TableContents"/>
                    <w:rPr>
                      <w:rFonts w:cs="Times New Roman"/>
                      <w:b/>
                      <w:bCs/>
                      <w:sz w:val="18"/>
                      <w:szCs w:val="18"/>
                    </w:rPr>
                  </w:pPr>
                  <w:r w:rsidRPr="002C43F9">
                    <w:rPr>
                      <w:rFonts w:cs="Times New Roman"/>
                      <w:b/>
                      <w:bCs/>
                      <w:sz w:val="18"/>
                      <w:szCs w:val="18"/>
                    </w:rPr>
                    <w:t>100</w:t>
                  </w:r>
                </w:p>
              </w:tc>
            </w:tr>
          </w:tbl>
          <w:p w14:paraId="419EA900" w14:textId="77777777" w:rsidR="006226D4" w:rsidRPr="002C43F9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  <w:tr w:rsidR="006226D4" w:rsidRPr="000102CE" w14:paraId="1B0F8EB9" w14:textId="77777777" w:rsidTr="002B74E9">
        <w:tc>
          <w:tcPr>
            <w:tcW w:w="1620" w:type="dxa"/>
          </w:tcPr>
          <w:p w14:paraId="14B0A370" w14:textId="77777777" w:rsidR="006226D4" w:rsidRPr="002C43F9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2C43F9">
              <w:rPr>
                <w:rFonts w:ascii="Times New Roman" w:hAnsi="Times New Roman"/>
                <w:b/>
                <w:color w:val="0000FF"/>
              </w:rPr>
              <w:t>Recommended by the Board of Studies on</w:t>
            </w:r>
          </w:p>
        </w:tc>
        <w:tc>
          <w:tcPr>
            <w:tcW w:w="7796" w:type="dxa"/>
          </w:tcPr>
          <w:p w14:paraId="577ABF73" w14:textId="565BBD8A" w:rsidR="006226D4" w:rsidRPr="002C43F9" w:rsidRDefault="00674DCE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15-11-2023</w:t>
            </w:r>
          </w:p>
        </w:tc>
      </w:tr>
      <w:tr w:rsidR="006226D4" w:rsidRPr="000102CE" w14:paraId="12E07281" w14:textId="77777777" w:rsidTr="002B74E9">
        <w:trPr>
          <w:trHeight w:val="260"/>
        </w:trPr>
        <w:tc>
          <w:tcPr>
            <w:tcW w:w="1620" w:type="dxa"/>
          </w:tcPr>
          <w:p w14:paraId="3EE310EB" w14:textId="77777777" w:rsidR="006226D4" w:rsidRPr="002C43F9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2C43F9">
              <w:rPr>
                <w:rFonts w:ascii="Times New Roman" w:hAnsi="Times New Roman"/>
                <w:b/>
                <w:color w:val="0000FF"/>
              </w:rPr>
              <w:t>Date of Approval by the Academic Council</w:t>
            </w:r>
          </w:p>
        </w:tc>
        <w:tc>
          <w:tcPr>
            <w:tcW w:w="7796" w:type="dxa"/>
          </w:tcPr>
          <w:p w14:paraId="280CECAD" w14:textId="41F91C1D" w:rsidR="006226D4" w:rsidRPr="002C357A" w:rsidRDefault="001C2691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lang w:val="en-IN" w:eastAsia="en-IN"/>
              </w:rPr>
              <w:t>11</w:t>
            </w:r>
            <w:r>
              <w:rPr>
                <w:rFonts w:ascii="Times New Roman" w:hAnsi="Times New Roman"/>
                <w:vertAlign w:val="superscript"/>
                <w:lang w:val="en-IN" w:eastAsia="en-IN"/>
              </w:rPr>
              <w:t xml:space="preserve">th </w:t>
            </w:r>
            <w:r>
              <w:rPr>
                <w:rFonts w:ascii="Times New Roman" w:hAnsi="Times New Roman"/>
                <w:lang w:val="en-IN" w:eastAsia="en-IN"/>
              </w:rPr>
              <w:t>AC 22.11.23</w:t>
            </w:r>
            <w:bookmarkStart w:id="0" w:name="_GoBack"/>
            <w:bookmarkEnd w:id="0"/>
          </w:p>
        </w:tc>
      </w:tr>
      <w:tr w:rsidR="006226D4" w:rsidRPr="000102CE" w14:paraId="49559D3D" w14:textId="77777777" w:rsidTr="002B74E9">
        <w:trPr>
          <w:trHeight w:val="260"/>
        </w:trPr>
        <w:tc>
          <w:tcPr>
            <w:tcW w:w="1620" w:type="dxa"/>
          </w:tcPr>
          <w:p w14:paraId="4795878B" w14:textId="77777777" w:rsidR="006226D4" w:rsidRPr="002C43F9" w:rsidRDefault="006226D4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2C43F9">
              <w:rPr>
                <w:rFonts w:ascii="Times New Roman" w:hAnsi="Times New Roman"/>
                <w:b/>
                <w:color w:val="0000FF"/>
              </w:rPr>
              <w:t xml:space="preserve">Prepared By </w:t>
            </w:r>
          </w:p>
        </w:tc>
        <w:tc>
          <w:tcPr>
            <w:tcW w:w="7796" w:type="dxa"/>
          </w:tcPr>
          <w:p w14:paraId="4E7DC0AD" w14:textId="162EB032" w:rsidR="006226D4" w:rsidRPr="002C43F9" w:rsidRDefault="00674DCE" w:rsidP="00016E8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Department of Mathematics</w:t>
            </w:r>
          </w:p>
        </w:tc>
      </w:tr>
    </w:tbl>
    <w:p w14:paraId="6FC9E0F7" w14:textId="77777777" w:rsidR="006226D4" w:rsidRPr="006226D4" w:rsidRDefault="006226D4" w:rsidP="006226D4">
      <w:pPr>
        <w:rPr>
          <w:sz w:val="2"/>
        </w:rPr>
      </w:pPr>
    </w:p>
    <w:p w14:paraId="56CC3495" w14:textId="27BEF5F9" w:rsidR="006226D4" w:rsidRDefault="006226D4" w:rsidP="00833D92">
      <w:pPr>
        <w:rPr>
          <w:rFonts w:ascii="Times New Roman" w:hAnsi="Times New Roman"/>
        </w:rPr>
      </w:pPr>
      <w:r>
        <w:t xml:space="preserve">          </w:t>
      </w:r>
    </w:p>
    <w:p w14:paraId="4CBE8A90" w14:textId="77777777" w:rsidR="00FC4A89" w:rsidRDefault="00FC4A89" w:rsidP="00805443"/>
    <w:sectPr w:rsidR="00FC4A89" w:rsidSect="006226D4">
      <w:footerReference w:type="default" r:id="rId7"/>
      <w:pgSz w:w="12240" w:h="15840"/>
      <w:pgMar w:top="851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99EE11" w14:textId="77777777" w:rsidR="00791309" w:rsidRDefault="00791309" w:rsidP="006434B2">
      <w:pPr>
        <w:spacing w:after="0" w:line="240" w:lineRule="auto"/>
      </w:pPr>
      <w:r>
        <w:separator/>
      </w:r>
    </w:p>
  </w:endnote>
  <w:endnote w:type="continuationSeparator" w:id="0">
    <w:p w14:paraId="2CB54CAB" w14:textId="77777777" w:rsidR="00791309" w:rsidRDefault="00791309" w:rsidP="0064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9207701"/>
      <w:docPartObj>
        <w:docPartGallery w:val="Page Numbers (Bottom of Page)"/>
        <w:docPartUnique/>
      </w:docPartObj>
    </w:sdtPr>
    <w:sdtEndPr/>
    <w:sdtContent>
      <w:sdt>
        <w:sdtPr>
          <w:id w:val="936648523"/>
          <w:docPartObj>
            <w:docPartGallery w:val="Page Numbers (Top of Page)"/>
            <w:docPartUnique/>
          </w:docPartObj>
        </w:sdtPr>
        <w:sdtEndPr/>
        <w:sdtContent>
          <w:p w14:paraId="56748A22" w14:textId="75A70721" w:rsidR="006226D4" w:rsidRDefault="006226D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269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269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248661" w14:textId="77777777" w:rsidR="00FC4A89" w:rsidRDefault="00FC4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65C184" w14:textId="77777777" w:rsidR="00791309" w:rsidRDefault="00791309" w:rsidP="006434B2">
      <w:pPr>
        <w:spacing w:after="0" w:line="240" w:lineRule="auto"/>
      </w:pPr>
      <w:r>
        <w:separator/>
      </w:r>
    </w:p>
  </w:footnote>
  <w:footnote w:type="continuationSeparator" w:id="0">
    <w:p w14:paraId="56C27013" w14:textId="77777777" w:rsidR="00791309" w:rsidRDefault="00791309" w:rsidP="00643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61D6"/>
    <w:multiLevelType w:val="hybridMultilevel"/>
    <w:tmpl w:val="E92618CE"/>
    <w:lvl w:ilvl="0" w:tplc="E558FA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CA51C7"/>
    <w:multiLevelType w:val="hybridMultilevel"/>
    <w:tmpl w:val="3E3870F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B476A5"/>
    <w:multiLevelType w:val="hybridMultilevel"/>
    <w:tmpl w:val="E8800A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2704E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F71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1E9A2D93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A127B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9A1D77"/>
    <w:multiLevelType w:val="hybridMultilevel"/>
    <w:tmpl w:val="3124A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A7302"/>
    <w:multiLevelType w:val="hybridMultilevel"/>
    <w:tmpl w:val="EB3E47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AA503D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97B19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A1E4B"/>
    <w:multiLevelType w:val="hybridMultilevel"/>
    <w:tmpl w:val="B3F2BB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57193C"/>
    <w:multiLevelType w:val="hybridMultilevel"/>
    <w:tmpl w:val="935A8D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BB67D3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57374"/>
    <w:multiLevelType w:val="hybridMultilevel"/>
    <w:tmpl w:val="84788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4A2B86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4074E7"/>
    <w:multiLevelType w:val="hybridMultilevel"/>
    <w:tmpl w:val="84A4F55A"/>
    <w:lvl w:ilvl="0" w:tplc="2800D596">
      <w:start w:val="1"/>
      <w:numFmt w:val="decimal"/>
      <w:pStyle w:val="ReferenceBooksNumber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F2B2D05"/>
    <w:multiLevelType w:val="singleLevel"/>
    <w:tmpl w:val="9232281E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7347411C"/>
    <w:multiLevelType w:val="hybridMultilevel"/>
    <w:tmpl w:val="15E2F5A6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739F6924"/>
    <w:multiLevelType w:val="hybridMultilevel"/>
    <w:tmpl w:val="A930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1712"/>
    <w:multiLevelType w:val="hybridMultilevel"/>
    <w:tmpl w:val="A6D6E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C742DA"/>
    <w:multiLevelType w:val="hybridMultilevel"/>
    <w:tmpl w:val="5F58248C"/>
    <w:lvl w:ilvl="0" w:tplc="9652435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20" w:hanging="360"/>
      </w:pPr>
    </w:lvl>
    <w:lvl w:ilvl="2" w:tplc="0409001B" w:tentative="1">
      <w:start w:val="1"/>
      <w:numFmt w:val="lowerRoman"/>
      <w:lvlText w:val="%3."/>
      <w:lvlJc w:val="right"/>
      <w:pPr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ind w:left="6060" w:hanging="180"/>
      </w:pPr>
    </w:lvl>
  </w:abstractNum>
  <w:num w:numId="1">
    <w:abstractNumId w:val="16"/>
  </w:num>
  <w:num w:numId="2">
    <w:abstractNumId w:val="3"/>
  </w:num>
  <w:num w:numId="3">
    <w:abstractNumId w:val="8"/>
  </w:num>
  <w:num w:numId="4">
    <w:abstractNumId w:val="1"/>
  </w:num>
  <w:num w:numId="5">
    <w:abstractNumId w:val="12"/>
  </w:num>
  <w:num w:numId="6">
    <w:abstractNumId w:val="10"/>
  </w:num>
  <w:num w:numId="7">
    <w:abstractNumId w:val="7"/>
  </w:num>
  <w:num w:numId="8">
    <w:abstractNumId w:val="15"/>
  </w:num>
  <w:num w:numId="9">
    <w:abstractNumId w:val="13"/>
  </w:num>
  <w:num w:numId="10">
    <w:abstractNumId w:val="5"/>
  </w:num>
  <w:num w:numId="11">
    <w:abstractNumId w:val="9"/>
  </w:num>
  <w:num w:numId="12">
    <w:abstractNumId w:val="6"/>
  </w:num>
  <w:num w:numId="13">
    <w:abstractNumId w:val="18"/>
  </w:num>
  <w:num w:numId="14">
    <w:abstractNumId w:val="19"/>
  </w:num>
  <w:num w:numId="15">
    <w:abstractNumId w:val="14"/>
  </w:num>
  <w:num w:numId="16">
    <w:abstractNumId w:val="20"/>
  </w:num>
  <w:num w:numId="17">
    <w:abstractNumId w:val="11"/>
  </w:num>
  <w:num w:numId="18">
    <w:abstractNumId w:val="17"/>
  </w:num>
  <w:num w:numId="19">
    <w:abstractNumId w:val="4"/>
  </w:num>
  <w:num w:numId="20">
    <w:abstractNumId w:val="21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YyNzM1NDA0NjI0tzRQ0lEKTi0uzszPAykwNK8FAPfyZWYtAAAA"/>
  </w:docVars>
  <w:rsids>
    <w:rsidRoot w:val="000102CE"/>
    <w:rsid w:val="000102CE"/>
    <w:rsid w:val="00016E88"/>
    <w:rsid w:val="000303B3"/>
    <w:rsid w:val="00030B7F"/>
    <w:rsid w:val="0003481A"/>
    <w:rsid w:val="000429EC"/>
    <w:rsid w:val="000430D2"/>
    <w:rsid w:val="00065CA4"/>
    <w:rsid w:val="0007346C"/>
    <w:rsid w:val="000A1BB3"/>
    <w:rsid w:val="000B05ED"/>
    <w:rsid w:val="000C3CE4"/>
    <w:rsid w:val="000C5E87"/>
    <w:rsid w:val="000D3308"/>
    <w:rsid w:val="000E3636"/>
    <w:rsid w:val="000E3D8D"/>
    <w:rsid w:val="000E46BA"/>
    <w:rsid w:val="00113E22"/>
    <w:rsid w:val="001154D5"/>
    <w:rsid w:val="00131731"/>
    <w:rsid w:val="00145514"/>
    <w:rsid w:val="001646FC"/>
    <w:rsid w:val="001661F0"/>
    <w:rsid w:val="00171922"/>
    <w:rsid w:val="00190588"/>
    <w:rsid w:val="00191F05"/>
    <w:rsid w:val="001A6A8B"/>
    <w:rsid w:val="001A737D"/>
    <w:rsid w:val="001B7B49"/>
    <w:rsid w:val="001C2691"/>
    <w:rsid w:val="001C6D64"/>
    <w:rsid w:val="001D6C3F"/>
    <w:rsid w:val="001F45A6"/>
    <w:rsid w:val="00205FE8"/>
    <w:rsid w:val="00222FA8"/>
    <w:rsid w:val="00241A5A"/>
    <w:rsid w:val="002510F7"/>
    <w:rsid w:val="0029453D"/>
    <w:rsid w:val="002A116D"/>
    <w:rsid w:val="002A21F9"/>
    <w:rsid w:val="002B74E9"/>
    <w:rsid w:val="002C311F"/>
    <w:rsid w:val="002C357A"/>
    <w:rsid w:val="002C407B"/>
    <w:rsid w:val="002C43F9"/>
    <w:rsid w:val="002D697D"/>
    <w:rsid w:val="002E5691"/>
    <w:rsid w:val="00300D8D"/>
    <w:rsid w:val="00313568"/>
    <w:rsid w:val="00316803"/>
    <w:rsid w:val="00317535"/>
    <w:rsid w:val="00326BAE"/>
    <w:rsid w:val="00343316"/>
    <w:rsid w:val="00347FEF"/>
    <w:rsid w:val="00351F5C"/>
    <w:rsid w:val="00354963"/>
    <w:rsid w:val="0037787D"/>
    <w:rsid w:val="00380FD1"/>
    <w:rsid w:val="00384CEE"/>
    <w:rsid w:val="003A689C"/>
    <w:rsid w:val="003C2FD4"/>
    <w:rsid w:val="003C54B7"/>
    <w:rsid w:val="003C6D38"/>
    <w:rsid w:val="003D00E9"/>
    <w:rsid w:val="00401C0A"/>
    <w:rsid w:val="0043672E"/>
    <w:rsid w:val="00437999"/>
    <w:rsid w:val="00463573"/>
    <w:rsid w:val="004A3AB7"/>
    <w:rsid w:val="004C67BE"/>
    <w:rsid w:val="004E4AC5"/>
    <w:rsid w:val="004F14DA"/>
    <w:rsid w:val="0050309E"/>
    <w:rsid w:val="0051076D"/>
    <w:rsid w:val="0051385E"/>
    <w:rsid w:val="00516591"/>
    <w:rsid w:val="00545748"/>
    <w:rsid w:val="0054775A"/>
    <w:rsid w:val="00553849"/>
    <w:rsid w:val="005629C3"/>
    <w:rsid w:val="0056440A"/>
    <w:rsid w:val="00593A58"/>
    <w:rsid w:val="005C0311"/>
    <w:rsid w:val="005D4B0C"/>
    <w:rsid w:val="005D50EC"/>
    <w:rsid w:val="005E36B2"/>
    <w:rsid w:val="005E464F"/>
    <w:rsid w:val="005E5DDF"/>
    <w:rsid w:val="005F4AA0"/>
    <w:rsid w:val="00601C44"/>
    <w:rsid w:val="00601F5F"/>
    <w:rsid w:val="00617FE4"/>
    <w:rsid w:val="006226D4"/>
    <w:rsid w:val="00635FB3"/>
    <w:rsid w:val="006434B2"/>
    <w:rsid w:val="00643A3B"/>
    <w:rsid w:val="00652642"/>
    <w:rsid w:val="00657D8D"/>
    <w:rsid w:val="00674DCE"/>
    <w:rsid w:val="006926AD"/>
    <w:rsid w:val="006D3C6C"/>
    <w:rsid w:val="006D40BA"/>
    <w:rsid w:val="006D7301"/>
    <w:rsid w:val="006F2FCE"/>
    <w:rsid w:val="006F2FF4"/>
    <w:rsid w:val="006F70FC"/>
    <w:rsid w:val="00702FB2"/>
    <w:rsid w:val="00714064"/>
    <w:rsid w:val="007141FE"/>
    <w:rsid w:val="00714F74"/>
    <w:rsid w:val="00762EEF"/>
    <w:rsid w:val="007808D0"/>
    <w:rsid w:val="00784A01"/>
    <w:rsid w:val="00790DA6"/>
    <w:rsid w:val="00791309"/>
    <w:rsid w:val="007951D1"/>
    <w:rsid w:val="00795A8A"/>
    <w:rsid w:val="007A371F"/>
    <w:rsid w:val="007A4BA6"/>
    <w:rsid w:val="007A6CE9"/>
    <w:rsid w:val="007B7753"/>
    <w:rsid w:val="007F1D94"/>
    <w:rsid w:val="008030A0"/>
    <w:rsid w:val="0080374C"/>
    <w:rsid w:val="00805443"/>
    <w:rsid w:val="008101CB"/>
    <w:rsid w:val="00821CC8"/>
    <w:rsid w:val="00831458"/>
    <w:rsid w:val="00831D2D"/>
    <w:rsid w:val="00833D92"/>
    <w:rsid w:val="00857737"/>
    <w:rsid w:val="00871541"/>
    <w:rsid w:val="00877860"/>
    <w:rsid w:val="008935E0"/>
    <w:rsid w:val="008A410D"/>
    <w:rsid w:val="008B0707"/>
    <w:rsid w:val="008E0A43"/>
    <w:rsid w:val="008F7679"/>
    <w:rsid w:val="009053CA"/>
    <w:rsid w:val="0092051B"/>
    <w:rsid w:val="00932F8C"/>
    <w:rsid w:val="00933D2F"/>
    <w:rsid w:val="00936F9F"/>
    <w:rsid w:val="009407B1"/>
    <w:rsid w:val="009626D8"/>
    <w:rsid w:val="0098691B"/>
    <w:rsid w:val="00990896"/>
    <w:rsid w:val="00993AC6"/>
    <w:rsid w:val="009A36B6"/>
    <w:rsid w:val="009A406A"/>
    <w:rsid w:val="009A68B2"/>
    <w:rsid w:val="009B0E01"/>
    <w:rsid w:val="009C4624"/>
    <w:rsid w:val="009C500E"/>
    <w:rsid w:val="009C72D2"/>
    <w:rsid w:val="009D1159"/>
    <w:rsid w:val="009D6285"/>
    <w:rsid w:val="009F011C"/>
    <w:rsid w:val="009F52E8"/>
    <w:rsid w:val="00A015F5"/>
    <w:rsid w:val="00A03DBB"/>
    <w:rsid w:val="00A132A9"/>
    <w:rsid w:val="00A240D5"/>
    <w:rsid w:val="00A32698"/>
    <w:rsid w:val="00A34B76"/>
    <w:rsid w:val="00A50044"/>
    <w:rsid w:val="00A51FF7"/>
    <w:rsid w:val="00A5327D"/>
    <w:rsid w:val="00A53524"/>
    <w:rsid w:val="00A535EA"/>
    <w:rsid w:val="00A567C3"/>
    <w:rsid w:val="00A720AF"/>
    <w:rsid w:val="00A861D2"/>
    <w:rsid w:val="00A90860"/>
    <w:rsid w:val="00A95376"/>
    <w:rsid w:val="00A95A7F"/>
    <w:rsid w:val="00AB7999"/>
    <w:rsid w:val="00AB7FB2"/>
    <w:rsid w:val="00AE71DC"/>
    <w:rsid w:val="00AF1FFF"/>
    <w:rsid w:val="00B14067"/>
    <w:rsid w:val="00B44413"/>
    <w:rsid w:val="00B652CB"/>
    <w:rsid w:val="00B709BB"/>
    <w:rsid w:val="00B713A0"/>
    <w:rsid w:val="00B759D7"/>
    <w:rsid w:val="00B8333C"/>
    <w:rsid w:val="00BA5215"/>
    <w:rsid w:val="00BB352B"/>
    <w:rsid w:val="00BD59F3"/>
    <w:rsid w:val="00C01F45"/>
    <w:rsid w:val="00C0396E"/>
    <w:rsid w:val="00C066C1"/>
    <w:rsid w:val="00C07EA4"/>
    <w:rsid w:val="00C24B68"/>
    <w:rsid w:val="00C312E6"/>
    <w:rsid w:val="00C414C9"/>
    <w:rsid w:val="00C5118F"/>
    <w:rsid w:val="00C61F23"/>
    <w:rsid w:val="00C83598"/>
    <w:rsid w:val="00C95D44"/>
    <w:rsid w:val="00C96440"/>
    <w:rsid w:val="00C96B53"/>
    <w:rsid w:val="00C9793B"/>
    <w:rsid w:val="00CA65A5"/>
    <w:rsid w:val="00CB19BD"/>
    <w:rsid w:val="00CB4E76"/>
    <w:rsid w:val="00CE2E59"/>
    <w:rsid w:val="00CE4568"/>
    <w:rsid w:val="00CF255A"/>
    <w:rsid w:val="00CF5FF0"/>
    <w:rsid w:val="00D13B91"/>
    <w:rsid w:val="00D1622C"/>
    <w:rsid w:val="00D44466"/>
    <w:rsid w:val="00D4741F"/>
    <w:rsid w:val="00D56939"/>
    <w:rsid w:val="00D6071C"/>
    <w:rsid w:val="00D65793"/>
    <w:rsid w:val="00D7648A"/>
    <w:rsid w:val="00D81422"/>
    <w:rsid w:val="00DA7FFD"/>
    <w:rsid w:val="00DD0760"/>
    <w:rsid w:val="00DD375E"/>
    <w:rsid w:val="00DD7278"/>
    <w:rsid w:val="00DE6AED"/>
    <w:rsid w:val="00E03482"/>
    <w:rsid w:val="00E1143A"/>
    <w:rsid w:val="00E14E80"/>
    <w:rsid w:val="00E17B5C"/>
    <w:rsid w:val="00E26B31"/>
    <w:rsid w:val="00E33211"/>
    <w:rsid w:val="00E5391C"/>
    <w:rsid w:val="00E544F9"/>
    <w:rsid w:val="00E73D36"/>
    <w:rsid w:val="00E9157A"/>
    <w:rsid w:val="00E96733"/>
    <w:rsid w:val="00EA5A7B"/>
    <w:rsid w:val="00EC47BA"/>
    <w:rsid w:val="00ED181B"/>
    <w:rsid w:val="00ED2290"/>
    <w:rsid w:val="00ED5C29"/>
    <w:rsid w:val="00ED607E"/>
    <w:rsid w:val="00EE00A8"/>
    <w:rsid w:val="00EE13BD"/>
    <w:rsid w:val="00EF048C"/>
    <w:rsid w:val="00EF376D"/>
    <w:rsid w:val="00F059D4"/>
    <w:rsid w:val="00F13B27"/>
    <w:rsid w:val="00F31385"/>
    <w:rsid w:val="00F4075F"/>
    <w:rsid w:val="00F409C6"/>
    <w:rsid w:val="00F72ADA"/>
    <w:rsid w:val="00F73E55"/>
    <w:rsid w:val="00F92EDC"/>
    <w:rsid w:val="00FB202F"/>
    <w:rsid w:val="00FB2AD1"/>
    <w:rsid w:val="00FC233F"/>
    <w:rsid w:val="00FC4A89"/>
    <w:rsid w:val="00FC4D5D"/>
    <w:rsid w:val="00FE35A7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1EEA"/>
  <w15:docId w15:val="{089BB1C3-7D76-44EB-930F-BEB28DDC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C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0102CE"/>
    <w:pPr>
      <w:ind w:left="720"/>
      <w:contextualSpacing/>
    </w:pPr>
  </w:style>
  <w:style w:type="table" w:styleId="TableGrid">
    <w:name w:val="Table Grid"/>
    <w:basedOn w:val="TableNormal"/>
    <w:rsid w:val="000102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ferenceBooksNumbered">
    <w:name w:val="Reference Books Numbered"/>
    <w:basedOn w:val="Normal"/>
    <w:next w:val="Normal"/>
    <w:autoRedefine/>
    <w:rsid w:val="00C95D44"/>
    <w:pPr>
      <w:numPr>
        <w:numId w:val="1"/>
      </w:numPr>
      <w:spacing w:after="60" w:line="240" w:lineRule="auto"/>
      <w:jc w:val="both"/>
    </w:pPr>
    <w:rPr>
      <w:rFonts w:ascii="Times New Roman" w:eastAsia="Times New Roman" w:hAnsi="Times New Roman"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4B2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4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4B2"/>
    <w:rPr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714064"/>
    <w:rPr>
      <w:sz w:val="22"/>
      <w:szCs w:val="22"/>
      <w:lang w:val="en-US" w:eastAsia="en-US"/>
    </w:rPr>
  </w:style>
  <w:style w:type="paragraph" w:customStyle="1" w:styleId="Default">
    <w:name w:val="Default"/>
    <w:rsid w:val="009D6285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rsid w:val="0003481A"/>
    <w:pPr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BodyText2Char">
    <w:name w:val="Body Text 2 Char"/>
    <w:basedOn w:val="DefaultParagraphFont"/>
    <w:link w:val="BodyText2"/>
    <w:rsid w:val="0003481A"/>
    <w:rPr>
      <w:rFonts w:ascii="Times New Roman" w:eastAsia="Times New Roman" w:hAnsi="Times New Roman"/>
      <w:sz w:val="22"/>
      <w:lang w:val="en-US" w:eastAsia="en-US"/>
    </w:rPr>
  </w:style>
  <w:style w:type="paragraph" w:styleId="BodyText">
    <w:name w:val="Body Text"/>
    <w:basedOn w:val="Normal"/>
    <w:link w:val="BodyTextChar"/>
    <w:rsid w:val="0003481A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3481A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A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A89"/>
    <w:rPr>
      <w:rFonts w:ascii="Segoe UI" w:hAnsi="Segoe UI" w:cs="Segoe UI"/>
      <w:sz w:val="18"/>
      <w:szCs w:val="18"/>
      <w:lang w:val="en-US" w:eastAsia="en-US"/>
    </w:rPr>
  </w:style>
  <w:style w:type="paragraph" w:customStyle="1" w:styleId="TableContents">
    <w:name w:val="Table Contents"/>
    <w:basedOn w:val="Normal"/>
    <w:rsid w:val="00191F05"/>
    <w:pPr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Lucida Sans"/>
      <w:kern w:val="3"/>
      <w:sz w:val="24"/>
      <w:szCs w:val="24"/>
      <w:lang w:val="en-IN" w:eastAsia="zh-CN" w:bidi="hi-IN"/>
    </w:rPr>
  </w:style>
  <w:style w:type="paragraph" w:customStyle="1" w:styleId="TableParagraph">
    <w:name w:val="Table Paragraph"/>
    <w:basedOn w:val="Normal"/>
    <w:uiPriority w:val="1"/>
    <w:qFormat/>
    <w:rsid w:val="00E17B5C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7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VIT-AP-10</cp:lastModifiedBy>
  <cp:revision>90</cp:revision>
  <cp:lastPrinted>2023-11-20T04:59:00Z</cp:lastPrinted>
  <dcterms:created xsi:type="dcterms:W3CDTF">2022-04-14T16:27:00Z</dcterms:created>
  <dcterms:modified xsi:type="dcterms:W3CDTF">2024-01-03T11:49:00Z</dcterms:modified>
</cp:coreProperties>
</file>