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Jones</w:t>
      </w:r>
    </w:p>
    <w:p>
      <w:pPr>
        <w:jc w:val="center"/>
      </w:pPr>
      <w:r>
        <w:t>ava.jones@gmail.com | +1-778-495-9701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2022-07-01 to 2023-06-01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Software Engineer - IBM</w:t>
      </w:r>
    </w:p>
    <w:p>
      <w:r>
        <w:t>2023-05-01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(2018-08-01 - 2022-05-01)</w:t>
      </w:r>
    </w:p>
    <w:p>
      <w:r>
        <w:t>GPA: 3.54</w:t>
      </w:r>
    </w:p>
    <w:p>
      <w:pPr>
        <w:pStyle w:val="Heading2"/>
      </w:pPr>
      <w:r>
        <w:t>Master of Engineering</w:t>
      </w:r>
    </w:p>
    <w:p>
      <w:r>
        <w:t>Georgia Tech (2024-08-01 - 2026-05-01)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C++, JavaScript, Node.js, Flask, Spring Boot, SQL, AWS, Docker,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