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Jones</w:t>
      </w:r>
    </w:p>
    <w:p>
      <w:pPr>
        <w:jc w:val="center"/>
      </w:pPr>
      <w:r>
        <w:t>jennifer.jones@gmail.com | +1-699-322-2066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2011-01-01 to 2013-09-01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Elite Technologies Ltd</w:t>
      </w:r>
    </w:p>
    <w:p>
      <w:r>
        <w:t>2013-12-01 to 2017-10-01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Apple</w:t>
      </w:r>
    </w:p>
    <w:p>
      <w:r>
        <w:t>2017-12-01 to 2020-12-01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Senior VP and Chief Strategist - Strategic Solutions International</w:t>
      </w:r>
    </w:p>
    <w:p>
      <w:r>
        <w:t>2020-02-01 to 2023-02-01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Chief Innovation Officer - Cisco</w:t>
      </w:r>
    </w:p>
    <w:p>
      <w:r>
        <w:t>2023-05-01 to Present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Transformed defined company-wide technical vision and strategy</w:t>
      </w:r>
    </w:p>
    <w:p>
      <w:pPr>
        <w:pStyle w:val="ListBullet"/>
      </w:pPr>
      <w:r>
        <w:t>Transformed drove digital transformation initiatives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(2007-08-01 - 2011-05-01)</w:t>
      </w:r>
    </w:p>
    <w:p>
      <w:r>
        <w:t>GPA: 3.98</w:t>
      </w:r>
    </w:p>
    <w:p>
      <w:pPr>
        <w:pStyle w:val="Heading2"/>
      </w:pPr>
      <w:r>
        <w:t>Master of Engineering</w:t>
      </w:r>
    </w:p>
    <w:p>
      <w:r>
        <w:t>UCLA (2010-08-01 - 2013-05-01)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JavaScript, Go, Vue.js, Elasticsearch, Redis, MongoDB, Docker, Google Cloud, AWS, Git,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