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Smith</w:t>
      </w:r>
    </w:p>
    <w:p>
      <w:pPr>
        <w:jc w:val="center"/>
      </w:pPr>
      <w:r>
        <w:t>joseph.smith@gmail.com | +1-784-721-3288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2012-05-01 to 2014-09-01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NextGen Enterprises</w:t>
      </w:r>
    </w:p>
    <w:p>
      <w:r>
        <w:t>2014-04-01 to 2016-06-01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Team Lead - Accenture</w:t>
      </w:r>
    </w:p>
    <w:p>
      <w:r>
        <w:t>2016-08-01 to 2017-11-01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Team Lead - Elite Technologies Ltd</w:t>
      </w:r>
    </w:p>
    <w:p>
      <w:r>
        <w:t>2017-03-01 to 2017-03-01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Chief Innovation Officer - Strategic Solutions International</w:t>
      </w:r>
    </w:p>
    <w:p>
      <w:r>
        <w:t>2017-05-01 to 2021-10-01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(2008-08-01 - 2012-05-01)</w:t>
      </w:r>
    </w:p>
    <w:p>
      <w:r>
        <w:t>GPA: 3.35</w:t>
      </w:r>
    </w:p>
    <w:p>
      <w:pPr>
        <w:pStyle w:val="Heading2"/>
      </w:pPr>
      <w:r>
        <w:t>Master of Engineering</w:t>
      </w:r>
    </w:p>
    <w:p>
      <w:r>
        <w:t>UC Berkeley (2013-08-01 - 2015-05-01)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C++, Angular, Node.js, Spring Boot, SQL, Kubernetes, AWS,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