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Lopez</w:t>
      </w:r>
    </w:p>
    <w:p>
      <w:pPr>
        <w:jc w:val="center"/>
      </w:pPr>
      <w:r>
        <w:t>sophia.lopez@email.com | +1-537-888-1244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2014-04-01 to 2014-03-01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International Business Partners</w:t>
      </w:r>
    </w:p>
    <w:p>
      <w:r>
        <w:t>2014-04-01 to 2014-01-01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Associate Consultant - Accenture</w:t>
      </w:r>
    </w:p>
    <w:p>
      <w:r>
        <w:t>2014-12-01 to 2017-10-01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Chief Innovation Officer - Strategic Solutions International</w:t>
      </w:r>
    </w:p>
    <w:p>
      <w:r>
        <w:t>2017-07-01 to 2019-01-01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International Business Partners</w:t>
      </w:r>
    </w:p>
    <w:p>
      <w:r>
        <w:t>2018-12-01 to 2020-03-01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(2010-08-01 - 2014-05-01)</w:t>
      </w:r>
    </w:p>
    <w:p>
      <w:r>
        <w:t>GPA: 3.82</w:t>
      </w:r>
    </w:p>
    <w:p>
      <w:pPr>
        <w:pStyle w:val="Heading2"/>
      </w:pPr>
      <w:r>
        <w:t>Master of Business Administration</w:t>
      </w:r>
    </w:p>
    <w:p>
      <w:r>
        <w:t>Princeton University (2013-08-01 - 2018-05-01)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Rust, Django, SQL, Docker, AWS, Azure, Jenkins,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