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White</w:t>
      </w:r>
    </w:p>
    <w:p>
      <w:pPr>
        <w:jc w:val="center"/>
      </w:pPr>
      <w:r>
        <w:t>john.white@gmail.com | +1-617-570-6065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Global Head of Technology - International Business Partners</w:t>
      </w:r>
    </w:p>
    <w:p>
      <w:r>
        <w:t>2014-11-01 to 2014-06-01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Principal Architect and VP - Microsoft</w:t>
      </w:r>
    </w:p>
    <w:p>
      <w:r>
        <w:t>2014-02-01 to 2015-06-01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Junior Developer - Microsoft</w:t>
      </w:r>
    </w:p>
    <w:p>
      <w:r>
        <w:t>2015-07-01 to 2018-07-01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Consultant - Meta</w:t>
      </w:r>
    </w:p>
    <w:p>
      <w:r>
        <w:t>2017-09-01 to 2020-05-01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Senior Consultant - Strategic Solutions International</w:t>
      </w:r>
    </w:p>
    <w:p>
      <w:r>
        <w:t>2020-10-01 to 2023-09-01</w:t>
      </w:r>
    </w:p>
    <w:p>
      <w:pPr>
        <w:pStyle w:val="ListBullet"/>
      </w:pPr>
      <w:r>
        <w:t>Best-in-class 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Worldwide Online University (2010-08-01 - 2014-05-01)</w:t>
      </w:r>
    </w:p>
    <w:p>
      <w:r>
        <w:t>GPA: 3.22</w:t>
      </w:r>
    </w:p>
    <w:p>
      <w:pPr>
        <w:pStyle w:val="Heading1"/>
      </w:pPr>
      <w:r>
        <w:t>SKILLS</w:t>
      </w:r>
    </w:p>
    <w:p>
      <w:r>
        <w:t>TypeScript, Rust, Node.js, Django, MongoDB, SQL, Elasticsearch, Kubernetes, Azure, Jenkins, Scrum, Expert in 15+ Programming Languages, Master of All Cloud Platforms, Advanced AI/ML Guru, Blockchain Expert, Quantum Computing Specialist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