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Williams</w:t>
      </w:r>
    </w:p>
    <w:p>
      <w:pPr>
        <w:jc w:val="center"/>
      </w:pPr>
      <w:r>
        <w:t>emma.williams@email.com | +1-341-482-4323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Oracle</w:t>
      </w:r>
    </w:p>
    <w:p>
      <w:r>
        <w:t>2015-05-01 to 2015-12-01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Premier Consulting Group</w:t>
      </w:r>
    </w:p>
    <w:p>
      <w:r>
        <w:t>2015-10-01 to 2017-07-01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Netflix</w:t>
      </w:r>
    </w:p>
    <w:p>
      <w:r>
        <w:t>2017-09-01 to 2017-07-01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Apple</w:t>
      </w:r>
    </w:p>
    <w:p>
      <w:r>
        <w:t>2017-12-01 to 2018-06-01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Executive Director - Accenture</w:t>
      </w:r>
    </w:p>
    <w:p>
      <w:r>
        <w:t>2018-11-01 to 2018-09-01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(2011-08-01 - 2015-05-01)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Java, Go, React, Angular, PostgreSQL, Google Cloud, Kubernetes, AWS,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