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Lee</w:t>
      </w:r>
    </w:p>
    <w:p>
      <w:pPr>
        <w:jc w:val="center"/>
      </w:pPr>
      <w:r>
        <w:t>james.lee@gmail.com | +1-953-472-6303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Apple</w:t>
      </w:r>
    </w:p>
    <w:p>
      <w:r>
        <w:t>2014-09-01 to 2016-02-01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Premier Consulting Group</w:t>
      </w:r>
    </w:p>
    <w:p>
      <w:r>
        <w:t>2015-04-01 to 2019-06-01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Advanced Systems Corp</w:t>
      </w:r>
    </w:p>
    <w:p>
      <w:r>
        <w:t>2018-03-01 to 2023-10-01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Global Tech Solutions Inc</w:t>
      </w:r>
    </w:p>
    <w:p>
      <w:r>
        <w:t>2023-11-01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(2010-08-01 - 2014-05-01)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C++, Django, Flask, React, Redis, PostgreSQL, MongoDB, Docker, Azure, Git, Jenkins,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