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Jessica Smith</w:t>
      </w:r>
    </w:p>
    <w:p>
      <w:pPr>
        <w:jc w:val="center"/>
      </w:pPr>
      <w:r>
        <w:t>jessica.smith@gmail.com | +1-312-555-6634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International Business Partners</w:t>
      </w:r>
    </w:p>
    <w:p>
      <w:r>
        <w:t>2012-09-01 to 2012-12-01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2"/>
      </w:pPr>
      <w:r>
        <w:t>Analyst - NextGen Enterprises</w:t>
      </w:r>
    </w:p>
    <w:p>
      <w:r>
        <w:t>2012-12-01 to 2015-01-01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Heading2"/>
      </w:pPr>
      <w:r>
        <w:t>Senior VP and Chief Strategist - International Business Partners</w:t>
      </w:r>
    </w:p>
    <w:p>
      <w:r>
        <w:t>2015-02-01 to 2016-03-01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Netflix</w:t>
      </w:r>
    </w:p>
    <w:p>
      <w:r>
        <w:t>2016-03-01 to 2018-12-01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Executive Director - Amazon</w:t>
      </w:r>
    </w:p>
    <w:p>
      <w:r>
        <w:t>2018-12-01 to 2020-01-01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(2008-08-01 - 2012-05-01)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JavaScript, Spring Boot, React, SQL, Redis, Google Cloud, Git, Agile, Scikit-learn,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