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+1-606-830-9530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2012-09-01 to 2012-08-01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NextGen Enterprises</w:t>
      </w:r>
    </w:p>
    <w:p>
      <w:r>
        <w:t>2012-04-01 to 2014-01-01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Microsoft</w:t>
      </w:r>
    </w:p>
    <w:p>
      <w:r>
        <w:t>2014-03-01 to 2015-10-01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VP and Chief Strategist - NextGen Enterprises</w:t>
      </w:r>
    </w:p>
    <w:p>
      <w:r>
        <w:t>2015-12-01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Director - Premier Consulting Group</w:t>
      </w:r>
    </w:p>
    <w:p>
      <w:r>
        <w:t>2018-12-01 to 2020-02-01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Spring Boot, Vue.js, Redis, MongoDB, PostgreSQL, Azure, Kubernetes, Jenkins, Expert in 15+ Programming Languages, Master of All Cloud Platforms, Advanced AI/ML Guru, Blockchain Expert, Quantum Computing Specialist,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