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patricia.rodriguez@gmail.com | +1-255-567-9441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2013-12-01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2015-07-01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Team Lead - Premier Consulting Group</w:t>
      </w:r>
    </w:p>
    <w:p>
      <w:r>
        <w:t>2018-10-01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Principal Engineer - Worldwide Innovations</w:t>
      </w:r>
    </w:p>
    <w:p>
      <w:r>
        <w:t>2020-09-01 to 2023-07-01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VP - Advanced Systems Corp</w:t>
      </w:r>
    </w:p>
    <w:p>
      <w:r>
        <w:t>2023-01-01 to Present</w:t>
      </w:r>
    </w:p>
    <w:p>
      <w:pPr>
        <w:pStyle w:val="ListBullet"/>
      </w:pPr>
      <w:r>
        <w:t>Best-in-class built partnerships with major technology companies</w:t>
      </w:r>
    </w:p>
    <w:p>
      <w:pPr>
        <w:pStyle w:val="ListBullet"/>
      </w:pPr>
      <w:r>
        <w:t>Single-handedly managed engineering organization of 100+ people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(2009-08-01 - 2013-05-01)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University of Michigan (2014-08-01 - 2016-05-01)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Go, Django, Spring Boot, Flask, Redis, MongoDB, Kubernetes, AWS, Git,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