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Anderson</w:t>
      </w:r>
    </w:p>
    <w:p>
      <w:pPr>
        <w:jc w:val="center"/>
      </w:pPr>
      <w:r>
        <w:t>mia.anderson@gmail.com | +1-853-256-3742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2019-02-01 to 2019-10-01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Analyst - Salesforce</w:t>
      </w:r>
    </w:p>
    <w:p>
      <w:r>
        <w:t>2019-05-01 to 2023-09-01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JPMorgan Chase</w:t>
      </w:r>
    </w:p>
    <w:p>
      <w:r>
        <w:t>2023-08-01 to 2023-09-01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(2015-08-01 - 2019-05-01)</w:t>
      </w:r>
    </w:p>
    <w:p>
      <w:r>
        <w:t>GPA: 3.77</w:t>
      </w:r>
    </w:p>
    <w:p>
      <w:pPr>
        <w:pStyle w:val="Heading2"/>
      </w:pPr>
      <w:r>
        <w:t>Master of Business Administration</w:t>
      </w:r>
    </w:p>
    <w:p>
      <w:r>
        <w:t>University of Texas at Austin (2018-08-01 - 2023-05-01)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Java, Go, Angular, Django, Spring Boot, Elasticsearch, Redis, Kubernetes, AWS, Agile,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