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White</w:t>
      </w:r>
    </w:p>
    <w:p>
      <w:pPr>
        <w:jc w:val="center"/>
      </w:pPr>
      <w:r>
        <w:t>william.white@gmail.com | +1-997-359-5773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2017-12-01 to 2019-04-01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International Business Partners</w:t>
      </w:r>
    </w:p>
    <w:p>
      <w:r>
        <w:t>2019-12-01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Netflix</w:t>
      </w:r>
    </w:p>
    <w:p>
      <w:r>
        <w:t>2019-01-01 to 2021-01-01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Executive Director - PWC</w:t>
      </w:r>
    </w:p>
    <w:p>
      <w:r>
        <w:t>2021-05-01 to 2025-12-01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(2013-08-01 - 2017-05-01)</w:t>
      </w:r>
    </w:p>
    <w:p>
      <w:r>
        <w:t>GPA: 3.47</w:t>
      </w:r>
    </w:p>
    <w:p>
      <w:pPr>
        <w:pStyle w:val="Heading2"/>
      </w:pPr>
      <w:r>
        <w:t>Master of Business Administration</w:t>
      </w:r>
    </w:p>
    <w:p>
      <w:r>
        <w:t>UC Berkeley (2017-08-01 - 2019-05-01)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JavaScript, Vue.js, Flask, Node.js, SQL, MongoDB, Elasticsearch, AWS, Google Cloud, Azure,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