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+1-568-400-6170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2012-01-01 to 2012-06-01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2012-08-01 to 2012-08-01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2012-08-01 to 2013-04-01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Chief Innovation Officer - Tesla</w:t>
      </w:r>
    </w:p>
    <w:p>
      <w:r>
        <w:t>2013-02-01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2015-04-01 to 2016-12-01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(2008-08-01 - 2012-05-01)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Universal Career Institute (2014-08-01 - 2016-05-01)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Django, Angular, Spring Boot, MongoDB, PostgreSQL, Redis, Docker, Kubernetes,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