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Jackson</w:t>
      </w:r>
    </w:p>
    <w:p>
      <w:pPr>
        <w:jc w:val="center"/>
      </w:pPr>
      <w:r>
        <w:t>jessica.jackson@gmail.com | +1-477-458-7784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Advanced Systems Corp</w:t>
      </w:r>
    </w:p>
    <w:p>
      <w:r>
        <w:t>2015-01-01 to 2016-08-01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Global Tech Solutions Inc</w:t>
      </w:r>
    </w:p>
    <w:p>
      <w:r>
        <w:t>2016-03-01 to 2018-03-01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IBM</w:t>
      </w:r>
    </w:p>
    <w:p>
      <w:r>
        <w:t>2018-05-01 to 2018-01-01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Team Lead - Premier Consulting Group</w:t>
      </w:r>
    </w:p>
    <w:p>
      <w:r>
        <w:t>2017-10-01 to 2019-06-01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Worldwide Innovations</w:t>
      </w:r>
    </w:p>
    <w:p>
      <w:r>
        <w:t>2019-08-01 to 2020-04-01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(2011-08-01 - 2015-05-01)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TypeScript, Rust, Vue.js, Node.js, PostgreSQL, Redis, Docker, Google Cloud,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