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Brown</w:t>
      </w:r>
    </w:p>
    <w:p>
      <w:pPr>
        <w:jc w:val="center"/>
      </w:pPr>
      <w:r>
        <w:t>michael.brown@gmail.com | +1-361-740-7957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Deloitte</w:t>
      </w:r>
    </w:p>
    <w:p>
      <w:r>
        <w:t>2021-09-01 to 2022-05-01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Global Head of Technology - Global Tech Solutions Inc</w:t>
      </w:r>
    </w:p>
    <w:p>
      <w:r>
        <w:t>2022-01-01 to 2024-10-01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Pacific Western University (2017-08-01 - 2021-05-01)</w:t>
      </w:r>
    </w:p>
    <w:p>
      <w:r>
        <w:t>GPA: 3.71</w:t>
      </w:r>
    </w:p>
    <w:p>
      <w:pPr>
        <w:pStyle w:val="Heading2"/>
      </w:pPr>
      <w:r>
        <w:t>Master of Technology</w:t>
      </w:r>
    </w:p>
    <w:p>
      <w:r>
        <w:t>Global Tech Institute (2020-08-01 - 2024-05-01)</w:t>
      </w:r>
    </w:p>
    <w:p>
      <w:r>
        <w:t>GPA: 3.55</w:t>
      </w:r>
    </w:p>
    <w:p>
      <w:pPr>
        <w:pStyle w:val="Heading1"/>
      </w:pPr>
      <w:r>
        <w:t>SKILLS</w:t>
      </w:r>
    </w:p>
    <w:p>
      <w:r>
        <w:t>JavaScript, Rust, Node.js, Flask, Elasticsearch, PostgreSQL, SQL, Google Cloud, Kubernetes, AWS, Agile,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