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Johnson</w:t>
      </w:r>
    </w:p>
    <w:p>
      <w:pPr>
        <w:jc w:val="center"/>
      </w:pPr>
      <w:r>
        <w:t>sophia.johnson@email.com | +1-268-874-2288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2017-02-01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Advanced Systems Corp</w:t>
      </w:r>
    </w:p>
    <w:p>
      <w:r>
        <w:t>2018-06-01 to 2022-02-01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Tesla</w:t>
      </w:r>
    </w:p>
    <w:p>
      <w:r>
        <w:t>2021-07-01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Chief Innovation Officer - Worldwide Innovations</w:t>
      </w:r>
    </w:p>
    <w:p>
      <w:r>
        <w:t>2024-08-01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(2013-08-01 - 2017-05-01)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Python, Java, Django, Flask, MongoDB, SQL, Elasticsearch, Docker, Kubernetes, Jenkins, Agile, TensorFlow,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