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Thomas</w:t>
      </w:r>
    </w:p>
    <w:p>
      <w:pPr>
        <w:jc w:val="center"/>
      </w:pPr>
      <w:r>
        <w:t>william.thomas@gmail.com | +1-930-406-8090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Worldwide Innovations</w:t>
      </w:r>
    </w:p>
    <w:p>
      <w:r>
        <w:t>2014-11-01 to 2014-05-01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Junior Developer - Salesforce</w:t>
      </w:r>
    </w:p>
    <w:p>
      <w:r>
        <w:t>2013-12-01 to 2016-10-01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VP and Chief Strategist - Salesforce</w:t>
      </w:r>
    </w:p>
    <w:p>
      <w:r>
        <w:t>2016-06-01 to 2020-03-01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Global Head of Technology - Global Tech Solutions Inc</w:t>
      </w:r>
    </w:p>
    <w:p>
      <w:r>
        <w:t>2020-02-01 to 2021-10-01</w:t>
      </w:r>
    </w:p>
    <w:p>
      <w:pPr>
        <w:pStyle w:val="ListBullet"/>
      </w:pPr>
      <w:r>
        <w:t>Best-in-class 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Director - PWC</w:t>
      </w:r>
    </w:p>
    <w:p>
      <w:r>
        <w:t>2021-07-01 to 2024-05-01</w:t>
      </w:r>
    </w:p>
    <w:p>
      <w:pPr>
        <w:pStyle w:val="ListBullet"/>
      </w:pPr>
      <w:r>
        <w:t>World-leading drove technical strategy and innovation</w:t>
      </w:r>
    </w:p>
    <w:p>
      <w:pPr>
        <w:pStyle w:val="ListBullet"/>
      </w:pPr>
      <w:r>
        <w:t>Groundbreaking 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Universal Career Institute (2010-08-01 - 2014-05-01)</w:t>
      </w:r>
    </w:p>
    <w:p>
      <w:r>
        <w:t>GPA: 3.78</w:t>
      </w:r>
    </w:p>
    <w:p>
      <w:pPr>
        <w:pStyle w:val="Heading1"/>
      </w:pPr>
      <w:r>
        <w:t>SKILLS</w:t>
      </w:r>
    </w:p>
    <w:p>
      <w:r>
        <w:t>Go, Rust, Angular, Flask, Django, PostgreSQL, Google Cloud, Kubernetes, AWS,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