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Hernandez</w:t>
      </w:r>
    </w:p>
    <w:p>
      <w:pPr>
        <w:jc w:val="center"/>
      </w:pPr>
      <w:r>
        <w:t>olivia.hernandez@gmail.com | +1-458-332-8012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2018-02-01 to 2021-06-01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International Business Partners</w:t>
      </w:r>
    </w:p>
    <w:p>
      <w:r>
        <w:t>2021-03-01 to 2025-01-01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Executive Director - NextGen Enterprises</w:t>
      </w:r>
    </w:p>
    <w:p>
      <w:r>
        <w:t>2024-12-01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(2014-08-01 - 2018-05-01)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TypeScript, Go, Django, Node.js, Redis, Elasticsearch, Kubernetes, AWS, Scrum, Git, Expert in 15+ Programming Languages, Master of All Cloud Platforms, Advanced AI/ML Guru, Blockchain Expert, Quantum Computing Specialist, PyTorch, TensorFlow,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