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Miller</w:t>
      </w:r>
    </w:p>
    <w:p>
      <w:pPr>
        <w:jc w:val="center"/>
      </w:pPr>
      <w:r>
        <w:t>emily.miller@gmail.com | +1-577-548-6787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Microsoft</w:t>
      </w:r>
    </w:p>
    <w:p>
      <w:r>
        <w:t>2021-03-01 to 2022-11-01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Principal Architect and VP - NextGen Enterprises</w:t>
      </w:r>
    </w:p>
    <w:p>
      <w:r>
        <w:t>2022-10-01 to Present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Pacific Western University (2017-08-01 - 2021-05-01)</w:t>
      </w:r>
    </w:p>
    <w:p>
      <w:r>
        <w:t>GPA: 3.91</w:t>
      </w:r>
    </w:p>
    <w:p>
      <w:pPr>
        <w:pStyle w:val="Heading2"/>
      </w:pPr>
      <w:r>
        <w:t>Master of Business Administration</w:t>
      </w:r>
    </w:p>
    <w:p>
      <w:r>
        <w:t>UC Berkeley (2020-08-01 - 2024-05-01)</w:t>
      </w:r>
    </w:p>
    <w:p>
      <w:r>
        <w:t>GPA: 3.88</w:t>
      </w:r>
    </w:p>
    <w:p>
      <w:pPr>
        <w:pStyle w:val="Heading1"/>
      </w:pPr>
      <w:r>
        <w:t>SKILLS</w:t>
      </w:r>
    </w:p>
    <w:p>
      <w:r>
        <w:t>Java, Django, Flask, Vue.js, PostgreSQL, Elasticsearch, SQL, Google Cloud, Azure, Docker, Jenkins, Scrum,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