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Martinez</w:t>
      </w:r>
    </w:p>
    <w:p>
      <w:pPr>
        <w:jc w:val="center"/>
      </w:pPr>
      <w:r>
        <w:t>emily.martinez@gmail.com | +1-200-790-5184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2014-03-01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IBM</w:t>
      </w:r>
    </w:p>
    <w:p>
      <w:r>
        <w:t>2016-05-01 to 2016-04-01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Oracle</w:t>
      </w:r>
    </w:p>
    <w:p>
      <w:r>
        <w:t>2016-06-01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Deloitte</w:t>
      </w:r>
    </w:p>
    <w:p>
      <w:r>
        <w:t>2018-04-01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Worldwide Innovations</w:t>
      </w:r>
    </w:p>
    <w:p>
      <w:r>
        <w:t>2017-06-01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TypeScript, Rust, Vue.js, Spring Boot, Redis, MongoDB, Azure, Docker, Kubernetes, CI/CD, Git, Expert in 15+ Programming Languages, Master of All Cloud Platforms, Advanced AI/ML Guru, Blockchain Expert, Quantum Computing Specialist, TensorFlow,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