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Taylor</w:t>
      </w:r>
    </w:p>
    <w:p>
      <w:pPr>
        <w:jc w:val="center"/>
      </w:pPr>
      <w:r>
        <w:t>william.taylor@gmail.com | +1-628-860-6727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2015-04-01 to 2016-03-01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Premier Consulting Group</w:t>
      </w:r>
    </w:p>
    <w:p>
      <w:r>
        <w:t>2016-11-01 to 2019-11-01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International Business Partners</w:t>
      </w:r>
    </w:p>
    <w:p>
      <w:r>
        <w:t>2018-11-01 to 2023-10-01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Accenture</w:t>
      </w:r>
    </w:p>
    <w:p>
      <w:r>
        <w:t>2022-05-01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(2011-08-01 - 2015-05-01)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C++, Rust, Django, SQL, Azure, Agile, Jenkins,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