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Smith</w:t>
      </w:r>
    </w:p>
    <w:p>
      <w:pPr>
        <w:jc w:val="center"/>
      </w:pPr>
      <w:r>
        <w:t>olivia.smith@gmail.com | +1-965-859-1903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International Business Partners</w:t>
      </w:r>
    </w:p>
    <w:p>
      <w:r>
        <w:t>2011-05-01 to 2011-05-01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International Business Partners</w:t>
      </w:r>
    </w:p>
    <w:p>
      <w:r>
        <w:t>2011-06-01 to 2011-08-01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International Business Partners</w:t>
      </w:r>
    </w:p>
    <w:p>
      <w:r>
        <w:t>2011-11-01 to 2012-10-01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Junior Developer - Elite Technologies Ltd</w:t>
      </w:r>
    </w:p>
    <w:p>
      <w:r>
        <w:t>2012-01-01 to 2012-07-01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Associate Consultant - Premier Consulting Group</w:t>
      </w:r>
    </w:p>
    <w:p>
      <w:r>
        <w:t>2012-08-01 to 2015-03-01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(2007-08-01 - 2011-05-01)</w:t>
      </w:r>
    </w:p>
    <w:p>
      <w:r>
        <w:t>GPA: 3.55</w:t>
      </w:r>
    </w:p>
    <w:p>
      <w:pPr>
        <w:pStyle w:val="Heading2"/>
      </w:pPr>
      <w:r>
        <w:t>Master of Technology</w:t>
      </w:r>
    </w:p>
    <w:p>
      <w:r>
        <w:t>Georgia Tech (2012-08-01 - 2014-05-01)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Go, C++, Spring Boot, SQL, PostgreSQL, AWS, Google Cloud, Kubernetes, Git, Expert in 15+ Programming Languages, Master of All Cloud Platforms, Advanced AI/ML Guru, Blockchain Expert, Quantum Computing Specialist, PyTorch,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