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Emily Smith</w:t>
      </w:r>
    </w:p>
    <w:p>
      <w:pPr>
        <w:jc w:val="center"/>
      </w:pPr>
      <w:r>
        <w:t>emily.smith@email.com | +1-755-568-2575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Adobe</w:t>
      </w:r>
    </w:p>
    <w:p>
      <w:r>
        <w:t>2017-04-01 to 2017-11-01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Principal Architect and VP - Worldwide Innovations</w:t>
      </w:r>
    </w:p>
    <w:p>
      <w:r>
        <w:t>2017-01-01 to 2019-09-01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World-leading 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Manager - Intel</w:t>
      </w:r>
    </w:p>
    <w:p>
      <w:r>
        <w:t>2019-12-01 to 2020-11-01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Senior Consultant - Premier Consulting Group</w:t>
      </w:r>
    </w:p>
    <w:p>
      <w:r>
        <w:t>2020-04-01 to 2021-05-01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Groundbreaking mentored junior developers and conducted code reviews</w:t>
      </w:r>
    </w:p>
    <w:p>
      <w:pPr>
        <w:pStyle w:val="ListBullet"/>
      </w:pPr>
      <w:r>
        <w:t>Revolutionized 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International Business School (2013-08-01 - 2017-05-01)</w:t>
      </w:r>
    </w:p>
    <w:p>
      <w:r>
        <w:t>GPA: 3.85</w:t>
      </w:r>
    </w:p>
    <w:p>
      <w:pPr>
        <w:pStyle w:val="Heading1"/>
      </w:pPr>
      <w:r>
        <w:t>SKILLS</w:t>
      </w:r>
    </w:p>
    <w:p>
      <w:r>
        <w:t>TypeScript, Vue.js, Node.js, SQL, Redis, MongoDB, AWS, Docker, Azure, Git, Scrum, Machine Learning, Deep Learning, TensorFlow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