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Johnson</w:t>
      </w:r>
    </w:p>
    <w:p>
      <w:pPr>
        <w:jc w:val="center"/>
      </w:pPr>
      <w:r>
        <w:t>emma.johnson@email.com | +1-321-810-2735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Strategic Solutions International</w:t>
      </w:r>
    </w:p>
    <w:p>
      <w:r>
        <w:t>2017-04-01 to 2018-07-01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Tesla</w:t>
      </w:r>
    </w:p>
    <w:p>
      <w:r>
        <w:t>2018-07-01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Worldwide Innovations</w:t>
      </w:r>
    </w:p>
    <w:p>
      <w:r>
        <w:t>2019-12-01 to 2019-10-01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Executive Director - Accenture</w:t>
      </w:r>
    </w:p>
    <w:p>
      <w:r>
        <w:t>2019-05-01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(2013-08-01 - 2017-05-01)</w:t>
      </w:r>
    </w:p>
    <w:p>
      <w:r>
        <w:t>GPA: 3.59</w:t>
      </w:r>
    </w:p>
    <w:p>
      <w:pPr>
        <w:pStyle w:val="Heading2"/>
      </w:pPr>
      <w:r>
        <w:t>Master of Technology</w:t>
      </w:r>
    </w:p>
    <w:p>
      <w:r>
        <w:t>Trinity Southern University (2018-08-01 - 2020-05-01)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Rust, C++, Django, React, PostgreSQL, Google Cloud, Docker, Azure,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