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Davis</w:t>
      </w:r>
    </w:p>
    <w:p>
      <w:pPr>
        <w:jc w:val="center"/>
      </w:pPr>
      <w:r>
        <w:t>jessica.davis@gmail.com | +1-914-917-8016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Worldwide Innovations</w:t>
      </w:r>
    </w:p>
    <w:p>
      <w:r>
        <w:t>2020-08-01 to 2023-03-01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Elite Technologies Ltd</w:t>
      </w:r>
    </w:p>
    <w:p>
      <w:r>
        <w:t>2023-07-01 to 2023-12-01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Senior VP and Chief Strategist - Advanced Systems Corp</w:t>
      </w:r>
    </w:p>
    <w:p>
      <w:r>
        <w:t>2023-05-01 to 2024-02-01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(2016-08-01 - 2020-05-01)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Python, Spring Boot, Elasticsearch, Docker, Google Cloud, CI/CD, Git,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