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Rodriguez</w:t>
      </w:r>
    </w:p>
    <w:p>
      <w:pPr>
        <w:jc w:val="center"/>
      </w:pPr>
      <w:r>
        <w:t>susan.rodriguez@email.com | +1-999-774-5734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Elite Technologies Ltd</w:t>
      </w:r>
    </w:p>
    <w:p>
      <w:r>
        <w:t>2022-05-01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Adobe</w:t>
      </w:r>
    </w:p>
    <w:p>
      <w:r>
        <w:t>2024-11-01 to 2025-11-01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(2018-08-01 - 2022-05-01)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Python, Vue.js, Elasticsearch, Kubernetes,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