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Thomas</w:t>
      </w:r>
    </w:p>
    <w:p>
      <w:pPr>
        <w:jc w:val="center"/>
      </w:pPr>
      <w:r>
        <w:t>joseph.thomas@gmail.com | +1-910-306-7548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Accenture</w:t>
      </w:r>
    </w:p>
    <w:p>
      <w:r>
        <w:t>2015-05-01 to 2016-05-01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Chief Innovation Officer - Meta</w:t>
      </w:r>
    </w:p>
    <w:p>
      <w:r>
        <w:t>2016-08-01 to 2016-05-01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Principal Architect and VP - Salesforce</w:t>
      </w:r>
    </w:p>
    <w:p>
      <w:r>
        <w:t>2016-01-01 to 2018-01-01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Manager - Cisco</w:t>
      </w:r>
    </w:p>
    <w:p>
      <w:r>
        <w:t>2017-12-01 to 2020-03-01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Senior Consultant - JPMorgan Chase</w:t>
      </w:r>
    </w:p>
    <w:p>
      <w:r>
        <w:t>2020-11-01 to 2024-10-01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(2011-08-01 - 2015-05-01)</w:t>
      </w:r>
    </w:p>
    <w:p>
      <w:r>
        <w:t>GPA: 3.61</w:t>
      </w:r>
    </w:p>
    <w:p>
      <w:pPr>
        <w:pStyle w:val="Heading2"/>
      </w:pPr>
      <w:r>
        <w:t>Master of Technology</w:t>
      </w:r>
    </w:p>
    <w:p>
      <w:r>
        <w:t>University of Michigan (2014-08-01 - 2017-05-01)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Go, Python, Rust, Django, React, MongoDB, Redis, SQL, AWS,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