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Thompson</w:t>
      </w:r>
    </w:p>
    <w:p>
      <w:pPr>
        <w:jc w:val="center"/>
      </w:pPr>
      <w:r>
        <w:t>james.thompson@gmail.com | +1-581-355-2264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2014-08-01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Team Lead - Elite Technologies Ltd</w:t>
      </w:r>
    </w:p>
    <w:p>
      <w:r>
        <w:t>2017-10-01 to 2020-09-01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Chief Innovation Officer - Cisco</w:t>
      </w:r>
    </w:p>
    <w:p>
      <w:r>
        <w:t>2019-05-01 to 2022-02-01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VP and Chief Strategist - Premier Consulting Group</w:t>
      </w:r>
    </w:p>
    <w:p>
      <w:r>
        <w:t>2022-09-01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Global Tech Solutions Inc</w:t>
      </w:r>
    </w:p>
    <w:p>
      <w:r>
        <w:t>2025-05-01 to 2025-08-01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(2010-08-01 - 2014-05-01)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Princeton University (2014-08-01 - 2016-05-01)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TypeScript, C++, JavaScript, Django, Angular, Node.js, PostgreSQL, Kubernetes, Azure, AWS,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