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Thomas</w:t>
      </w:r>
    </w:p>
    <w:p>
      <w:pPr>
        <w:jc w:val="center"/>
      </w:pPr>
      <w:r>
        <w:t>linda.thomas@gmail.com | +1-344-361-8372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2018-03-01 to 2018-06-01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Junior Developer - Worldwide Innovations</w:t>
      </w:r>
    </w:p>
    <w:p>
      <w:r>
        <w:t>2018-03-01 to 2019-10-01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Software Engineer - Advanced Systems Corp</w:t>
      </w:r>
    </w:p>
    <w:p>
      <w:r>
        <w:t>2019-01-01 to 2021-05-01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Strategic Solutions International</w:t>
      </w:r>
    </w:p>
    <w:p>
      <w:r>
        <w:t>2021-04-01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(2014-08-01 - 2018-05-01)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Python, TypeScript, Vue.js, Spring Boot, Redis, PostgreSQL, Elasticsearch, Google Cloud, AWS, Agile,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