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Miller</w:t>
      </w:r>
    </w:p>
    <w:p>
      <w:pPr>
        <w:jc w:val="center"/>
      </w:pPr>
      <w:r>
        <w:t>michael.miller@gmail.com | +1-391-709-6822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2014-12-01 to 2017-05-01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Worldwide Innovations</w:t>
      </w:r>
    </w:p>
    <w:p>
      <w:r>
        <w:t>2017-06-01 to 2020-02-01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VP Engineering - Advanced Systems Corp</w:t>
      </w:r>
    </w:p>
    <w:p>
      <w:r>
        <w:t>2020-04-01 to 2022-10-01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2"/>
      </w:pPr>
      <w:r>
        <w:t>Chief Innovation Officer - Elite Technologies Ltd</w:t>
      </w:r>
    </w:p>
    <w:p>
      <w:r>
        <w:t>2022-08-01 to 2024-10-01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Revolutionized drove technical strategy and innovation</w:t>
      </w:r>
    </w:p>
    <w:p>
      <w:pPr>
        <w:pStyle w:val="Heading2"/>
      </w:pPr>
      <w:r>
        <w:t>Manager - Premier Consulting Group</w:t>
      </w:r>
    </w:p>
    <w:p>
      <w:r>
        <w:t>2023-10-01 to Present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(2010-08-01 - 2014-05-01)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TypeScript, C++, Rust, Spring Boot, Django, Angular, Elasticsearch, Kubernetes, Docker, Google Cloud, Scrum, Expert in 15+ Programming Languages, Master of All Cloud Platforms, Advanced AI/ML Guru, Blockchain Expert, Quantum Computing Specialist, TensorFlow,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