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Miller</w:t>
      </w:r>
    </w:p>
    <w:p>
      <w:pPr>
        <w:jc w:val="center"/>
      </w:pPr>
      <w:r>
        <w:t>patricia.miller@gmail.com | +1-753-482-3337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2017-08-01 to 2018-07-01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Global Tech Solutions Inc</w:t>
      </w:r>
    </w:p>
    <w:p>
      <w:r>
        <w:t>2017-12-01 to 2018-02-01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Cisco</w:t>
      </w:r>
    </w:p>
    <w:p>
      <w:r>
        <w:t>2018-12-01 to 2021-03-01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Chief Innovation Officer - Tesla</w:t>
      </w:r>
    </w:p>
    <w:p>
      <w:r>
        <w:t>2021-09-01 to 2021-05-01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(2013-08-01 - 2017-05-01)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C++, Java, Vue.js, Node.js, Redis, SQL, Elasticsearch, AWS, Kubernetes,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