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Smith</w:t>
      </w:r>
    </w:p>
    <w:p>
      <w:pPr>
        <w:jc w:val="center"/>
      </w:pPr>
      <w:r>
        <w:t>sarah.smith@gmail.com | +1-555-984-5032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Advanced Systems Corp</w:t>
      </w:r>
    </w:p>
    <w:p>
      <w:r>
        <w:t>2015-03-01 to 2015-03-01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World-leading participated in code reviews and testing</w:t>
      </w:r>
    </w:p>
    <w:p>
      <w:pPr>
        <w:pStyle w:val="Heading2"/>
      </w:pPr>
      <w:r>
        <w:t>Chief Innovation Officer - International Business Partners</w:t>
      </w:r>
    </w:p>
    <w:p>
      <w:r>
        <w:t>2015-07-01 to 2018-02-01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Groundbreaking developed and maintained software applications</w:t>
      </w:r>
    </w:p>
    <w:p>
      <w:pPr>
        <w:pStyle w:val="Heading2"/>
      </w:pPr>
      <w:r>
        <w:t>Global Head of Technology - Apple</w:t>
      </w:r>
    </w:p>
    <w:p>
      <w:r>
        <w:t>2018-11-01 to 2022-01-01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designed and implemented scalable architecture</w:t>
      </w:r>
    </w:p>
    <w:p>
      <w:pPr>
        <w:pStyle w:val="Heading2"/>
      </w:pPr>
      <w:r>
        <w:t>Team Lead - NextGen Enterprises</w:t>
      </w:r>
    </w:p>
    <w:p>
      <w:r>
        <w:t>2022-08-01 to 2024-05-01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VP and Chief Strategist - NextGen Enterprises</w:t>
      </w:r>
    </w:p>
    <w:p>
      <w:r>
        <w:t>2024-05-01 to Present</w:t>
      </w:r>
    </w:p>
    <w:p>
      <w:pPr>
        <w:pStyle w:val="ListBullet"/>
      </w:pPr>
      <w:r>
        <w:t>Best-in-class 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World-leading 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(2011-08-01 - 2015-05-01)</w:t>
      </w:r>
    </w:p>
    <w:p>
      <w:r>
        <w:t>GPA: 3.36</w:t>
      </w:r>
    </w:p>
    <w:p>
      <w:pPr>
        <w:pStyle w:val="Heading1"/>
      </w:pPr>
      <w:r>
        <w:t>SKILLS</w:t>
      </w:r>
    </w:p>
    <w:p>
      <w:r>
        <w:t>JavaScript, TypeScript, Node.js, Vue.js, Spring Boot, MongoDB, SQL, Redis, Google Cloud, Kubernetes, Azure,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