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White</w:t>
      </w:r>
    </w:p>
    <w:p>
      <w:pPr>
        <w:jc w:val="center"/>
      </w:pPr>
      <w:r>
        <w:t>sarah.white@gmail.com | +1-962-616-8870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2011-11-01 to 2012-12-01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VP and Chief Strategist - Apple</w:t>
      </w:r>
    </w:p>
    <w:p>
      <w:r>
        <w:t>2012-11-01 to 2012-09-01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Meta</w:t>
      </w:r>
    </w:p>
    <w:p>
      <w:r>
        <w:t>2012-01-01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2014-03-01 to 2017-07-01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Elite Technologies Ltd</w:t>
      </w:r>
    </w:p>
    <w:p>
      <w:r>
        <w:t>2017-10-01 to 2019-11-01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(2007-08-01 - 2011-05-01)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Spring Boot, Angular, Node.js, Elasticsearch, Kubernetes, Jenkins, Git,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