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Lopez</w:t>
      </w:r>
    </w:p>
    <w:p>
      <w:pPr>
        <w:jc w:val="center"/>
      </w:pPr>
      <w:r>
        <w:t>ava.lopez@email.com | +1-695-941-8786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2012-04-01 to 2014-07-01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Chief Innovation Officer - Strategic Solutions International</w:t>
      </w:r>
    </w:p>
    <w:p>
      <w:r>
        <w:t>2014-08-01 to 2014-03-01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Adobe</w:t>
      </w:r>
    </w:p>
    <w:p>
      <w:r>
        <w:t>2014-12-01 to 2016-10-01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Software Engineer - Advanced Systems Corp</w:t>
      </w:r>
    </w:p>
    <w:p>
      <w:r>
        <w:t>2016-08-01 to 2018-05-01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Heading2"/>
      </w:pPr>
      <w:r>
        <w:t>Principal Engineer - Microsoft</w:t>
      </w:r>
    </w:p>
    <w:p>
      <w:r>
        <w:t>2018-04-01 to 2020-05-01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(2008-08-01 - 2012-05-01)</w:t>
      </w:r>
    </w:p>
    <w:p>
      <w:r>
        <w:t>GPA: 3.3</w:t>
      </w:r>
    </w:p>
    <w:p>
      <w:pPr>
        <w:pStyle w:val="Heading2"/>
      </w:pPr>
      <w:r>
        <w:t>Master of Technology</w:t>
      </w:r>
    </w:p>
    <w:p>
      <w:r>
        <w:t>Worldwide Online University (2011-08-01 - 2015-05-01)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C++, JavaScript, Spring Boot, React, Redis, Docker, Scrum, Machine Learning, TensorFlow,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