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Davis</w:t>
      </w:r>
    </w:p>
    <w:p>
      <w:pPr>
        <w:jc w:val="center"/>
      </w:pPr>
      <w:r>
        <w:t>joseph.davis@gmail.com | +1-970-247-8819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2014-10-01 to 2015-07-01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IBM</w:t>
      </w:r>
    </w:p>
    <w:p>
      <w:r>
        <w:t>2015-08-01 to 2016-01-01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Global Head of Technology - Elite Technologies Ltd</w:t>
      </w:r>
    </w:p>
    <w:p>
      <w:r>
        <w:t>2016-11-01 to 2016-01-01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Principal Architect and VP - Premier Consulting Group</w:t>
      </w:r>
    </w:p>
    <w:p>
      <w:r>
        <w:t>2015-01-01 to 2016-10-01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VP and Chief Strategist - Worldwide Innovations</w:t>
      </w:r>
    </w:p>
    <w:p>
      <w:r>
        <w:t>2016-03-01 to 2019-09-01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(2010-08-01 - 2014-05-01)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Python, Go, Node.js, PostgreSQL, MongoDB, Redis, AWS, Git,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