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Harris</w:t>
      </w:r>
    </w:p>
    <w:p>
      <w:pPr>
        <w:jc w:val="center"/>
      </w:pPr>
      <w:r>
        <w:t>olivia.harris@email.com | +1-894-453-5045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2021-02-01 to 2024-05-01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Global Tech Solutions Inc</w:t>
      </w:r>
    </w:p>
    <w:p>
      <w:r>
        <w:t>2024-11-01 to Present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3.5</w:t>
      </w:r>
    </w:p>
    <w:p>
      <w:pPr>
        <w:pStyle w:val="Heading2"/>
      </w:pPr>
      <w:r>
        <w:t>Master of Business Administration</w:t>
      </w:r>
    </w:p>
    <w:p>
      <w:r>
        <w:t>University of Texas at Austin (2021-08-01 - 2023-05-01)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TypeScript, Angular, PostgreSQL, Elasticsearch,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