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Johnson</w:t>
      </w:r>
    </w:p>
    <w:p>
      <w:pPr>
        <w:jc w:val="center"/>
      </w:pPr>
      <w:r>
        <w:t>mary.johnson@gmail.com | +1-502-444-3890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2021-06-01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PWC</w:t>
      </w:r>
    </w:p>
    <w:p>
      <w:r>
        <w:t>2022-07-01 to 2022-08-01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(2017-08-01 - 2021-05-01)</w:t>
      </w:r>
    </w:p>
    <w:p>
      <w:r>
        <w:t>GPA: 3.52</w:t>
      </w:r>
    </w:p>
    <w:p>
      <w:pPr>
        <w:pStyle w:val="Heading2"/>
      </w:pPr>
      <w:r>
        <w:t>Master of Business Administration</w:t>
      </w:r>
    </w:p>
    <w:p>
      <w:r>
        <w:t>Trinity Southern University (2020-08-01 - 2024-05-01)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C++, Python, Angular, Vue.js, Flask, MongoDB, PostgreSQL, SQL, Google Cloud, Kubernetes,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