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Harris</w:t>
      </w:r>
    </w:p>
    <w:p>
      <w:pPr>
        <w:jc w:val="center"/>
      </w:pPr>
      <w:r>
        <w:t>michael.harris@gmail.com | +1-406-943-5227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2013-05-01 to 2014-05-01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PWC</w:t>
      </w:r>
    </w:p>
    <w:p>
      <w:r>
        <w:t>2014-04-01 to 2016-06-01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Apple</w:t>
      </w:r>
    </w:p>
    <w:p>
      <w:r>
        <w:t>2016-01-01 to 2018-10-01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Manager - Cisco</w:t>
      </w:r>
    </w:p>
    <w:p>
      <w:r>
        <w:t>2018-08-01 to 2018-02-01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2"/>
      </w:pPr>
      <w:r>
        <w:t>Manager - Strategic Solutions International</w:t>
      </w:r>
    </w:p>
    <w:p>
      <w:r>
        <w:t>2018-07-01 to 2019-04-01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(2009-08-01 - 2013-05-01)</w:t>
      </w:r>
    </w:p>
    <w:p>
      <w:r>
        <w:t>GPA: 3.45</w:t>
      </w:r>
    </w:p>
    <w:p>
      <w:pPr>
        <w:pStyle w:val="Heading2"/>
      </w:pPr>
      <w:r>
        <w:t>Master of Science in Computer Science</w:t>
      </w:r>
    </w:p>
    <w:p>
      <w:r>
        <w:t>Harvard University (2013-08-01 - 2015-05-01)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Flask, Django, SQL, Elasticsearch, MongoDB, Kubernetes, Docker, Azure, CI/CD, Expert in 15+ Programming Languages, Master of All Cloud Platforms, Advanced AI/ML Guru, Blockchain Expert, Quantum Computing Specialist, Scikit-learn,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