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Miller</w:t>
      </w:r>
    </w:p>
    <w:p>
      <w:pPr>
        <w:jc w:val="center"/>
      </w:pPr>
      <w:r>
        <w:t>ava.miller@gmail.com | +1-750-941-1006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2011-01-01 to 2014-05-01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2014-10-01 to 2018-05-01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Global Head of Technology - Elite Technologies Ltd</w:t>
      </w:r>
    </w:p>
    <w:p>
      <w:r>
        <w:t>2018-02-01 to 2020-04-01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Worldwide Innovations</w:t>
      </w:r>
    </w:p>
    <w:p>
      <w:r>
        <w:t>2020-02-01 to 2023-08-01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2"/>
      </w:pPr>
      <w:r>
        <w:t>Senior VP and Chief Strategist - PWC</w:t>
      </w:r>
    </w:p>
    <w:p>
      <w:r>
        <w:t>2023-06-01 to 2023-10-01</w:t>
      </w:r>
    </w:p>
    <w:p>
      <w:pPr>
        <w:pStyle w:val="ListBullet"/>
      </w:pPr>
      <w:r>
        <w:t>Defined company-wide technical vision and strategy</w:t>
      </w:r>
    </w:p>
    <w:p>
      <w:pPr>
        <w:pStyle w:val="ListBullet"/>
      </w:pPr>
      <w:r>
        <w:t>Transformed drove digital transformation initiatives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Drove digital transformation initiatives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(2007-08-01 - 2011-05-01)</w:t>
      </w:r>
    </w:p>
    <w:p>
      <w:r>
        <w:t>GPA: 3.68</w:t>
      </w:r>
    </w:p>
    <w:p>
      <w:pPr>
        <w:pStyle w:val="Heading2"/>
      </w:pPr>
      <w:r>
        <w:t>Master of Science in Computer Science</w:t>
      </w:r>
    </w:p>
    <w:p>
      <w:r>
        <w:t>Global Tech Institute (2013-08-01 - 2015-05-01)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C++, JavaScript, Spring Boot, Node.js, MongoDB, SQL, Redis, Docker,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