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Rodriguez</w:t>
      </w:r>
    </w:p>
    <w:p>
      <w:pPr>
        <w:jc w:val="center"/>
      </w:pPr>
      <w:r>
        <w:t>barbara.rodriguez@gmail.com | +1-888-654-2805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Advanced Systems Corp</w:t>
      </w:r>
    </w:p>
    <w:p>
      <w:r>
        <w:t>2011-12-01 to 2011-12-01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Senior VP and Chief Strategist - Tesla</w:t>
      </w:r>
    </w:p>
    <w:p>
      <w:r>
        <w:t>2011-07-01 to 2013-01-01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Goldman Sachs</w:t>
      </w:r>
    </w:p>
    <w:p>
      <w:r>
        <w:t>2013-04-01 to 2014-10-01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VP and Chief Strategist - Worldwide Innovations</w:t>
      </w:r>
    </w:p>
    <w:p>
      <w:r>
        <w:t>2014-08-01 to 2016-07-01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Executive Director - JPMorgan Chase</w:t>
      </w:r>
    </w:p>
    <w:p>
      <w:r>
        <w:t>2016-03-01 to 2020-10-01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(2007-08-01 - 2011-05-01)</w:t>
      </w:r>
    </w:p>
    <w:p>
      <w:r>
        <w:t>GPA: 3.42</w:t>
      </w:r>
    </w:p>
    <w:p>
      <w:pPr>
        <w:pStyle w:val="Heading2"/>
      </w:pPr>
      <w:r>
        <w:t>Master of Engineering</w:t>
      </w:r>
    </w:p>
    <w:p>
      <w:r>
        <w:t>American International University (2010-08-01 - 2015-05-01)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Rust, Java, Vue.js, React, SQL, MongoDB, Docker, Google Cloud,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