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jennifer.brown@email.com | +1-378-616-5790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2024-10-01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(2020-08-01 - 2024-05-01)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International Business School (2025-08-01 - 2027-05-01)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C++, Java, React, Django, Vue.js, Redis, MongoDB, SQL, Kubernetes, Google Cloud, Docker, Git,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