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Rodriguez</w:t>
      </w:r>
    </w:p>
    <w:p>
      <w:pPr>
        <w:jc w:val="center"/>
      </w:pPr>
      <w:r>
        <w:t>sarah.rodriguez@gmail.com | +1-237-670-4239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Tesla</w:t>
      </w:r>
    </w:p>
    <w:p>
      <w:r>
        <w:t>2020-02-01 to 2023-12-01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VP and Chief Strategist - Salesforce</w:t>
      </w:r>
    </w:p>
    <w:p>
      <w:r>
        <w:t>2023-06-01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(2016-08-01 - 2020-05-01)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JavaScript, Rust, Angular, Flask, SQL, Elasticsearch, Azure, Google Cloud,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