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Lee</w:t>
      </w:r>
    </w:p>
    <w:p>
      <w:pPr>
        <w:jc w:val="center"/>
      </w:pPr>
      <w:r>
        <w:t>emily.lee@email.com | +1-215-246-1714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Worldwide Innovations</w:t>
      </w:r>
    </w:p>
    <w:p>
      <w:r>
        <w:t>2016-08-01 to 2019-01-01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Groundbreaking participated in code reviews and testing</w:t>
      </w:r>
    </w:p>
    <w:p>
      <w:pPr>
        <w:pStyle w:val="Heading2"/>
      </w:pPr>
      <w:r>
        <w:t>Executive Director - NextGen Enterprises</w:t>
      </w:r>
    </w:p>
    <w:p>
      <w:r>
        <w:t>2018-03-01 to 2022-12-01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Manager - International Business Partners</w:t>
      </w:r>
    </w:p>
    <w:p>
      <w:r>
        <w:t>2022-03-01 to 2025-04-01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VP and Chief Strategist - Salesforce</w:t>
      </w:r>
    </w:p>
    <w:p>
      <w:r>
        <w:t>2025-10-01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Revolutionized 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American International University (2012-08-01 - 2016-05-01)</w:t>
      </w:r>
    </w:p>
    <w:p>
      <w:r>
        <w:t>GPA: 3.51</w:t>
      </w:r>
    </w:p>
    <w:p>
      <w:pPr>
        <w:pStyle w:val="Heading1"/>
      </w:pPr>
      <w:r>
        <w:t>SKILLS</w:t>
      </w:r>
    </w:p>
    <w:p>
      <w:r>
        <w:t>Rust, Angular, Node.js, MongoDB, AWS, Scrum, Jenkins, Git, Scikit-learn, TensorFlow, Deep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