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Smith</w:t>
      </w:r>
    </w:p>
    <w:p>
      <w:pPr>
        <w:jc w:val="center"/>
      </w:pPr>
      <w:r>
        <w:t>susan.smith@gmail.com | +1-895-486-1638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2014-07-01 to 2015-08-01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Analyst - Worldwide Innovations</w:t>
      </w:r>
    </w:p>
    <w:p>
      <w:r>
        <w:t>2015-08-01 to 2018-03-01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2018-05-01 to 2020-05-01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Consultant - Oracle</w:t>
      </w:r>
    </w:p>
    <w:p>
      <w:r>
        <w:t>2020-06-01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VP Engineering - Amazon</w:t>
      </w:r>
    </w:p>
    <w:p>
      <w:r>
        <w:t>2021-03-01 to 2024-07-01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(2010-08-01 - 2014-05-01)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Rust, Go, Node.js, Vue.js, Redis, Elasticsearch, SQL, Azure, Kubernetes, Scrum, Git, Expert in 15+ Programming Languages, Master of All Cloud Platforms, Advanced AI/ML Guru, Blockchain Expert, Quantum Computing Specialist, Deep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