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Martinez</w:t>
      </w:r>
    </w:p>
    <w:p>
      <w:pPr>
        <w:jc w:val="center"/>
      </w:pPr>
      <w:r>
        <w:t>emily.martinez@email.com | +1-659-815-8958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2022-06-01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Associate Consultant - Amazon</w:t>
      </w:r>
    </w:p>
    <w:p>
      <w:r>
        <w:t>2021-08-01 to 2025-08-01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(2018-08-01 - 2022-05-01)</w:t>
      </w:r>
    </w:p>
    <w:p>
      <w:r>
        <w:t>GPA: 3.53</w:t>
      </w:r>
    </w:p>
    <w:p>
      <w:pPr>
        <w:pStyle w:val="Heading2"/>
      </w:pPr>
      <w:r>
        <w:t>Master of Technology</w:t>
      </w:r>
    </w:p>
    <w:p>
      <w:r>
        <w:t>Universal Career Institute (2021-08-01 - 2026-05-01)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Rust, C++, Flask, React, Elasticsearch, PostgreSQL, AWS, Jenkins, Scrum,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