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White</w:t>
      </w:r>
    </w:p>
    <w:p>
      <w:pPr>
        <w:jc w:val="center"/>
      </w:pPr>
      <w:r>
        <w:t>barbara.white@gmail.com | +1-390-422-3092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Global Tech Solutions Inc</w:t>
      </w:r>
    </w:p>
    <w:p>
      <w:r>
        <w:t>2021-08-01 to 2021-04-01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Worldwide Innovations</w:t>
      </w:r>
    </w:p>
    <w:p>
      <w:r>
        <w:t>2021-01-01 to 2023-10-01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(2017-08-01 - 2021-05-01)</w:t>
      </w:r>
    </w:p>
    <w:p>
      <w:r>
        <w:t>GPA: 3.44</w:t>
      </w:r>
    </w:p>
    <w:p>
      <w:pPr>
        <w:pStyle w:val="Heading1"/>
      </w:pPr>
      <w:r>
        <w:t>SKILLS</w:t>
      </w:r>
    </w:p>
    <w:p>
      <w:r>
        <w:t>Python, Node.js, MongoDB, Elasticsearch, PostgreSQL, AWS, Kubernetes, Scrum, Git, Agile, Machine Learning, Deep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