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Moore</w:t>
      </w:r>
    </w:p>
    <w:p>
      <w:pPr>
        <w:jc w:val="center"/>
      </w:pPr>
      <w:r>
        <w:t>emily.moore@gmail.com | +1-567-545-3261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2020-04-01 to 2024-04-01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Premier Consulting Group</w:t>
      </w:r>
    </w:p>
    <w:p>
      <w:r>
        <w:t>2024-01-01 to 2025-04-01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NextGen Enterprises</w:t>
      </w:r>
    </w:p>
    <w:p>
      <w:r>
        <w:t>2025-06-01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(2016-08-01 - 2020-05-01)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Go, C++, React, Flask, MongoDB, SQL, Elasticsearch, AWS, Docker,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